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38" w:rsidRDefault="00180838" w:rsidP="009E0D30">
      <w:pPr>
        <w:jc w:val="both"/>
        <w:rPr>
          <w:rFonts w:ascii="Arial" w:hAnsi="Arial" w:cs="Arial"/>
        </w:rPr>
      </w:pPr>
    </w:p>
    <w:p w:rsidR="00BA79F3" w:rsidRDefault="00BA79F3" w:rsidP="00BA79F3">
      <w:pPr>
        <w:jc w:val="both"/>
      </w:pPr>
    </w:p>
    <w:p w:rsidR="00BA79F3" w:rsidRDefault="005822E1" w:rsidP="00BA79F3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0.4pt;margin-top:8.6pt;width:371.7pt;height:20pt;z-index:251660288;mso-wrap-style:none">
            <v:textbox style="mso-next-textbox:#_x0000_s1026">
              <w:txbxContent>
                <w:p w:rsidR="0036463F" w:rsidRPr="00D53280" w:rsidRDefault="0036463F" w:rsidP="00BA79F3">
                  <w:pPr>
                    <w:pStyle w:val="Ttulo3"/>
                    <w:rPr>
                      <w:b/>
                    </w:rPr>
                  </w:pPr>
                  <w:r>
                    <w:rPr>
                      <w:b/>
                    </w:rPr>
                    <w:t xml:space="preserve">ATO DO CONSELHO Nº </w:t>
                  </w:r>
                  <w:r w:rsidR="00147987" w:rsidRPr="00147987">
                    <w:rPr>
                      <w:b/>
                    </w:rPr>
                    <w:t>279</w:t>
                  </w:r>
                  <w:r w:rsidRPr="00147987">
                    <w:rPr>
                      <w:b/>
                    </w:rPr>
                    <w:t xml:space="preserve"> – 11</w:t>
                  </w:r>
                  <w:r w:rsidR="00147987">
                    <w:rPr>
                      <w:b/>
                    </w:rPr>
                    <w:t xml:space="preserve"> de </w:t>
                  </w:r>
                  <w:r w:rsidRPr="00147987">
                    <w:rPr>
                      <w:b/>
                    </w:rPr>
                    <w:t>Setembro de</w:t>
                  </w:r>
                  <w:r>
                    <w:rPr>
                      <w:b/>
                    </w:rPr>
                    <w:t xml:space="preserve"> 2015.</w:t>
                  </w:r>
                  <w:r w:rsidRPr="00D53280">
                    <w:rPr>
                      <w:b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BA79F3" w:rsidRDefault="00BA79F3" w:rsidP="00BA79F3">
      <w:pPr>
        <w:ind w:firstLine="2832"/>
        <w:jc w:val="both"/>
      </w:pPr>
    </w:p>
    <w:p w:rsidR="00BA79F3" w:rsidRDefault="00BA79F3" w:rsidP="00BA79F3">
      <w:pPr>
        <w:ind w:firstLine="2832"/>
        <w:jc w:val="both"/>
      </w:pPr>
    </w:p>
    <w:p w:rsidR="00BA79F3" w:rsidRDefault="00BA79F3" w:rsidP="00BA79F3">
      <w:pPr>
        <w:ind w:firstLine="2832"/>
        <w:jc w:val="both"/>
      </w:pPr>
    </w:p>
    <w:p w:rsidR="00BA79F3" w:rsidRDefault="00BA79F3" w:rsidP="00BA79F3">
      <w:pPr>
        <w:ind w:firstLine="2832"/>
        <w:jc w:val="both"/>
      </w:pPr>
    </w:p>
    <w:p w:rsidR="00BA79F3" w:rsidRDefault="00BA79F3" w:rsidP="00BA79F3">
      <w:pPr>
        <w:ind w:firstLine="2832"/>
        <w:jc w:val="both"/>
      </w:pPr>
      <w:r>
        <w:t>Sumula: Dispõe sobre o Plano de Aplicação de Interesse Comum – PLACIC do CISVALI para o exercício financeiro de 201</w:t>
      </w:r>
      <w:r w:rsidR="000C3858">
        <w:t>6</w:t>
      </w:r>
      <w:r>
        <w:t xml:space="preserve"> e dá outras providências.</w:t>
      </w:r>
    </w:p>
    <w:p w:rsidR="00BA79F3" w:rsidRDefault="00BA79F3" w:rsidP="00BA79F3">
      <w:pPr>
        <w:ind w:firstLine="2832"/>
        <w:jc w:val="both"/>
      </w:pPr>
    </w:p>
    <w:p w:rsidR="00BA79F3" w:rsidRDefault="00BA79F3" w:rsidP="00BA79F3">
      <w:pPr>
        <w:jc w:val="right"/>
      </w:pPr>
    </w:p>
    <w:p w:rsidR="00BA79F3" w:rsidRDefault="00BA79F3" w:rsidP="00BA79F3">
      <w:pPr>
        <w:ind w:firstLine="2832"/>
        <w:jc w:val="both"/>
      </w:pPr>
      <w:r>
        <w:t xml:space="preserve">A Assembleia Geral do Consórcio Intermunicipal de Saúde do Vale do Iguaçu – CISVALI em reunião do dia </w:t>
      </w:r>
      <w:r w:rsidR="00A91B85">
        <w:t>11 de setembro de 2015</w:t>
      </w:r>
      <w:r w:rsidR="00722648" w:rsidRPr="00D300CE">
        <w:t>.</w:t>
      </w:r>
    </w:p>
    <w:p w:rsidR="00BA79F3" w:rsidRDefault="00BA79F3" w:rsidP="00BA79F3">
      <w:pPr>
        <w:ind w:firstLine="2832"/>
        <w:jc w:val="both"/>
      </w:pPr>
    </w:p>
    <w:p w:rsidR="00BA79F3" w:rsidRPr="003639C9" w:rsidRDefault="00BA79F3" w:rsidP="00BA79F3">
      <w:pPr>
        <w:ind w:firstLine="2832"/>
        <w:jc w:val="both"/>
        <w:rPr>
          <w:b/>
        </w:rPr>
      </w:pPr>
      <w:r w:rsidRPr="003639C9">
        <w:rPr>
          <w:b/>
        </w:rPr>
        <w:t>Resolve;</w:t>
      </w:r>
    </w:p>
    <w:p w:rsidR="00BA79F3" w:rsidRDefault="00BA79F3" w:rsidP="00BA79F3">
      <w:pPr>
        <w:ind w:firstLine="2832"/>
        <w:jc w:val="both"/>
      </w:pPr>
    </w:p>
    <w:p w:rsidR="00BA79F3" w:rsidRDefault="00BA79F3" w:rsidP="00BA79F3">
      <w:pPr>
        <w:ind w:firstLine="2832"/>
        <w:jc w:val="both"/>
      </w:pPr>
      <w:r>
        <w:t>Art. 1º Aprovar o PLACIC – Plano de Ação Conjunta e Interesse Comum para o exercício financeiro de 201</w:t>
      </w:r>
      <w:r w:rsidR="000C3858">
        <w:t>6</w:t>
      </w:r>
      <w:r>
        <w:t>.</w:t>
      </w:r>
    </w:p>
    <w:p w:rsidR="00BA79F3" w:rsidRDefault="00BA79F3" w:rsidP="00BA79F3">
      <w:pPr>
        <w:jc w:val="both"/>
      </w:pPr>
    </w:p>
    <w:p w:rsidR="00BA79F3" w:rsidRDefault="00BA79F3" w:rsidP="00BA79F3">
      <w:pPr>
        <w:ind w:left="2124" w:firstLine="708"/>
        <w:jc w:val="both"/>
      </w:pPr>
      <w:r w:rsidRPr="004E041E">
        <w:t xml:space="preserve">Art. </w:t>
      </w:r>
      <w:r>
        <w:t>2º</w:t>
      </w:r>
      <w:r w:rsidRPr="004E041E">
        <w:t xml:space="preserve"> - </w:t>
      </w:r>
      <w:r w:rsidRPr="00EA5733">
        <w:t>Est</w:t>
      </w:r>
      <w:r>
        <w:t>e</w:t>
      </w:r>
      <w:r w:rsidRPr="00EA5733">
        <w:t xml:space="preserve"> </w:t>
      </w:r>
      <w:r>
        <w:t>Ato</w:t>
      </w:r>
      <w:r w:rsidRPr="00EA5733">
        <w:t xml:space="preserve"> entra em vigor a partir de 01</w:t>
      </w:r>
      <w:r w:rsidR="00433F49">
        <w:t xml:space="preserve"> </w:t>
      </w:r>
      <w:r w:rsidRPr="00EA5733">
        <w:t>de janeiro de 201</w:t>
      </w:r>
      <w:r w:rsidR="000C3858">
        <w:t>6</w:t>
      </w:r>
      <w:r w:rsidRPr="00EA5733">
        <w:t>.</w:t>
      </w:r>
    </w:p>
    <w:p w:rsidR="00BA79F3" w:rsidRDefault="00BA79F3" w:rsidP="00BA79F3">
      <w:pPr>
        <w:ind w:left="2124" w:firstLine="708"/>
        <w:jc w:val="both"/>
      </w:pPr>
    </w:p>
    <w:p w:rsidR="00BA79F3" w:rsidRDefault="00BA79F3" w:rsidP="00BA79F3">
      <w:pPr>
        <w:ind w:left="2124" w:firstLine="708"/>
        <w:jc w:val="both"/>
      </w:pPr>
    </w:p>
    <w:p w:rsidR="00BA79F3" w:rsidRDefault="00BA79F3" w:rsidP="00BA79F3">
      <w:pPr>
        <w:ind w:left="2124" w:firstLine="708"/>
        <w:jc w:val="both"/>
      </w:pPr>
    </w:p>
    <w:p w:rsidR="00BA79F3" w:rsidRDefault="00BA79F3" w:rsidP="00BA79F3">
      <w:pPr>
        <w:ind w:left="2124" w:firstLine="708"/>
        <w:jc w:val="both"/>
      </w:pPr>
      <w:r>
        <w:t>União da Vitória</w:t>
      </w:r>
      <w:r w:rsidR="00A91B85">
        <w:t xml:space="preserve">, 11 de setembro </w:t>
      </w:r>
      <w:r w:rsidRPr="00D300CE">
        <w:t>de 201</w:t>
      </w:r>
      <w:r w:rsidR="00D300CE" w:rsidRPr="00D300CE">
        <w:t>5</w:t>
      </w:r>
      <w:r w:rsidRPr="00D300CE">
        <w:t>.</w:t>
      </w:r>
      <w:r>
        <w:t xml:space="preserve"> </w:t>
      </w:r>
    </w:p>
    <w:p w:rsidR="00BA79F3" w:rsidRDefault="00BA79F3" w:rsidP="00BA79F3">
      <w:pPr>
        <w:ind w:left="2124" w:firstLine="708"/>
        <w:jc w:val="both"/>
      </w:pPr>
    </w:p>
    <w:p w:rsidR="00BA79F3" w:rsidRDefault="00BA79F3" w:rsidP="00BA79F3">
      <w:pPr>
        <w:jc w:val="center"/>
        <w:rPr>
          <w:b/>
          <w:sz w:val="22"/>
          <w:szCs w:val="22"/>
        </w:rPr>
      </w:pPr>
    </w:p>
    <w:p w:rsidR="00BA79F3" w:rsidRDefault="00BA79F3" w:rsidP="00BA79F3">
      <w:pPr>
        <w:jc w:val="center"/>
        <w:rPr>
          <w:b/>
          <w:sz w:val="22"/>
          <w:szCs w:val="22"/>
        </w:rPr>
      </w:pPr>
    </w:p>
    <w:p w:rsidR="00BA79F3" w:rsidRDefault="00BA79F3" w:rsidP="00BA79F3">
      <w:pPr>
        <w:jc w:val="center"/>
        <w:rPr>
          <w:b/>
          <w:sz w:val="22"/>
          <w:szCs w:val="22"/>
        </w:rPr>
      </w:pPr>
    </w:p>
    <w:p w:rsidR="00BA79F3" w:rsidRDefault="00BA79F3" w:rsidP="00BA79F3">
      <w:pPr>
        <w:jc w:val="center"/>
        <w:rPr>
          <w:b/>
          <w:sz w:val="22"/>
          <w:szCs w:val="22"/>
        </w:rPr>
      </w:pPr>
    </w:p>
    <w:p w:rsidR="00BA79F3" w:rsidRDefault="00BA79F3" w:rsidP="00BA79F3">
      <w:pPr>
        <w:jc w:val="center"/>
        <w:rPr>
          <w:b/>
          <w:sz w:val="22"/>
          <w:szCs w:val="22"/>
        </w:rPr>
      </w:pPr>
    </w:p>
    <w:p w:rsidR="00BA79F3" w:rsidRDefault="00BA79F3" w:rsidP="00BA79F3">
      <w:pPr>
        <w:jc w:val="center"/>
        <w:rPr>
          <w:b/>
          <w:sz w:val="22"/>
          <w:szCs w:val="22"/>
        </w:rPr>
      </w:pPr>
    </w:p>
    <w:p w:rsidR="00BA79F3" w:rsidRPr="00BF12C0" w:rsidRDefault="00BA79F3" w:rsidP="00BA79F3">
      <w:pPr>
        <w:jc w:val="center"/>
        <w:rPr>
          <w:b/>
          <w:sz w:val="22"/>
          <w:szCs w:val="22"/>
        </w:rPr>
      </w:pPr>
      <w:r w:rsidRPr="00BF12C0">
        <w:rPr>
          <w:b/>
          <w:sz w:val="22"/>
          <w:szCs w:val="22"/>
        </w:rPr>
        <w:t>MARISA DE FÁTIMA ILKIU DE SOUZA</w:t>
      </w:r>
    </w:p>
    <w:p w:rsidR="00BA79F3" w:rsidRPr="004E041E" w:rsidRDefault="00BA79F3" w:rsidP="00BA79F3">
      <w:pPr>
        <w:ind w:left="2124" w:firstLine="708"/>
        <w:jc w:val="both"/>
      </w:pPr>
      <w:r>
        <w:rPr>
          <w:sz w:val="22"/>
          <w:szCs w:val="22"/>
        </w:rPr>
        <w:t xml:space="preserve">          </w:t>
      </w:r>
      <w:r w:rsidRPr="00BF12C0">
        <w:rPr>
          <w:sz w:val="22"/>
          <w:szCs w:val="22"/>
        </w:rPr>
        <w:t>Presidente do CISVALI</w:t>
      </w:r>
    </w:p>
    <w:p w:rsidR="00BA79F3" w:rsidRDefault="00BA79F3" w:rsidP="00BA79F3">
      <w:pPr>
        <w:jc w:val="both"/>
      </w:pPr>
    </w:p>
    <w:p w:rsidR="00BA79F3" w:rsidRDefault="00BA79F3" w:rsidP="00BA79F3">
      <w:pPr>
        <w:jc w:val="center"/>
        <w:rPr>
          <w:b/>
        </w:rPr>
      </w:pPr>
    </w:p>
    <w:p w:rsidR="00BA79F3" w:rsidRDefault="00BA79F3" w:rsidP="00BA79F3">
      <w:pPr>
        <w:jc w:val="center"/>
        <w:rPr>
          <w:b/>
        </w:rPr>
      </w:pPr>
    </w:p>
    <w:p w:rsidR="00BA79F3" w:rsidRDefault="00BA79F3" w:rsidP="00BA79F3">
      <w:pPr>
        <w:jc w:val="center"/>
        <w:rPr>
          <w:b/>
        </w:rPr>
      </w:pPr>
    </w:p>
    <w:p w:rsidR="00BA79F3" w:rsidRDefault="00BA79F3" w:rsidP="00BA79F3">
      <w:pPr>
        <w:jc w:val="center"/>
        <w:rPr>
          <w:b/>
        </w:rPr>
      </w:pPr>
    </w:p>
    <w:p w:rsidR="00BA79F3" w:rsidRDefault="00BA79F3" w:rsidP="00BA79F3">
      <w:pPr>
        <w:jc w:val="center"/>
        <w:rPr>
          <w:b/>
        </w:rPr>
      </w:pPr>
    </w:p>
    <w:p w:rsidR="00BA79F3" w:rsidRDefault="00BA79F3" w:rsidP="00BA79F3">
      <w:pPr>
        <w:jc w:val="center"/>
        <w:rPr>
          <w:b/>
        </w:rPr>
      </w:pPr>
    </w:p>
    <w:p w:rsidR="00BA79F3" w:rsidRDefault="00BA79F3" w:rsidP="00BA79F3">
      <w:pPr>
        <w:jc w:val="center"/>
        <w:rPr>
          <w:b/>
        </w:rPr>
      </w:pPr>
    </w:p>
    <w:p w:rsidR="00BA79F3" w:rsidRDefault="00BA79F3" w:rsidP="00BA79F3">
      <w:pPr>
        <w:jc w:val="center"/>
        <w:rPr>
          <w:b/>
        </w:rPr>
      </w:pPr>
    </w:p>
    <w:p w:rsidR="00BA79F3" w:rsidRDefault="00BA79F3" w:rsidP="00BA79F3">
      <w:pPr>
        <w:jc w:val="center"/>
        <w:rPr>
          <w:b/>
        </w:rPr>
      </w:pPr>
    </w:p>
    <w:p w:rsidR="00BA79F3" w:rsidRDefault="00BA79F3" w:rsidP="00BA79F3">
      <w:pPr>
        <w:jc w:val="center"/>
        <w:rPr>
          <w:b/>
        </w:rPr>
      </w:pPr>
    </w:p>
    <w:p w:rsidR="00BA79F3" w:rsidRDefault="00BA79F3" w:rsidP="00BA79F3">
      <w:pPr>
        <w:jc w:val="center"/>
        <w:rPr>
          <w:b/>
        </w:rPr>
      </w:pPr>
    </w:p>
    <w:p w:rsidR="00BA79F3" w:rsidRDefault="00BA79F3" w:rsidP="00BA79F3">
      <w:pPr>
        <w:jc w:val="center"/>
        <w:rPr>
          <w:b/>
        </w:rPr>
      </w:pPr>
    </w:p>
    <w:p w:rsidR="00BA79F3" w:rsidRDefault="00BA79F3" w:rsidP="00BA79F3">
      <w:pPr>
        <w:jc w:val="center"/>
        <w:rPr>
          <w:b/>
        </w:rPr>
      </w:pPr>
    </w:p>
    <w:p w:rsidR="00BA79F3" w:rsidRDefault="00BA79F3" w:rsidP="00BA79F3">
      <w:pPr>
        <w:jc w:val="center"/>
        <w:rPr>
          <w:b/>
        </w:rPr>
      </w:pPr>
    </w:p>
    <w:p w:rsidR="00BA79F3" w:rsidRDefault="00BA79F3" w:rsidP="00BA79F3">
      <w:pPr>
        <w:jc w:val="center"/>
        <w:rPr>
          <w:b/>
        </w:rPr>
      </w:pPr>
    </w:p>
    <w:p w:rsidR="00BA79F3" w:rsidRDefault="00BA79F3" w:rsidP="00BA79F3">
      <w:pPr>
        <w:jc w:val="center"/>
        <w:rPr>
          <w:b/>
        </w:rPr>
      </w:pPr>
    </w:p>
    <w:p w:rsidR="00BA79F3" w:rsidRPr="003639C9" w:rsidRDefault="00BA79F3" w:rsidP="00BA79F3">
      <w:pPr>
        <w:jc w:val="center"/>
        <w:rPr>
          <w:b/>
          <w:sz w:val="32"/>
          <w:szCs w:val="32"/>
          <w:u w:val="single"/>
        </w:rPr>
      </w:pPr>
      <w:r w:rsidRPr="003639C9">
        <w:rPr>
          <w:b/>
          <w:sz w:val="32"/>
          <w:szCs w:val="32"/>
          <w:u w:val="single"/>
        </w:rPr>
        <w:t>PLACIC – Plano de Ação Conjunta e Interesse Comum par</w:t>
      </w:r>
      <w:r w:rsidR="00216875">
        <w:rPr>
          <w:b/>
          <w:sz w:val="32"/>
          <w:szCs w:val="32"/>
          <w:u w:val="single"/>
        </w:rPr>
        <w:t xml:space="preserve">a o exercício financeiro </w:t>
      </w:r>
      <w:r w:rsidR="000C3858">
        <w:rPr>
          <w:b/>
          <w:sz w:val="32"/>
          <w:szCs w:val="32"/>
          <w:u w:val="single"/>
        </w:rPr>
        <w:t>de 2016</w:t>
      </w:r>
      <w:r w:rsidRPr="003639C9">
        <w:rPr>
          <w:b/>
          <w:sz w:val="32"/>
          <w:szCs w:val="32"/>
          <w:u w:val="single"/>
        </w:rPr>
        <w:t>.</w:t>
      </w:r>
    </w:p>
    <w:p w:rsidR="00BA79F3" w:rsidRPr="003639C9" w:rsidRDefault="00BA79F3" w:rsidP="00BA79F3">
      <w:pPr>
        <w:jc w:val="center"/>
        <w:rPr>
          <w:b/>
          <w:sz w:val="32"/>
          <w:szCs w:val="32"/>
        </w:rPr>
      </w:pPr>
    </w:p>
    <w:p w:rsidR="00BA79F3" w:rsidRDefault="00BA79F3" w:rsidP="00BA79F3">
      <w:pPr>
        <w:jc w:val="center"/>
        <w:rPr>
          <w:b/>
        </w:rPr>
      </w:pPr>
    </w:p>
    <w:p w:rsidR="00BA79F3" w:rsidRDefault="00BA79F3" w:rsidP="00BA79F3">
      <w:pPr>
        <w:jc w:val="center"/>
        <w:rPr>
          <w:b/>
        </w:rPr>
      </w:pPr>
    </w:p>
    <w:p w:rsidR="00BA79F3" w:rsidRPr="00770B32" w:rsidRDefault="00BA79F3" w:rsidP="00BA79F3">
      <w:pPr>
        <w:jc w:val="center"/>
        <w:rPr>
          <w:b/>
        </w:rPr>
      </w:pPr>
      <w:r w:rsidRPr="00770B32">
        <w:rPr>
          <w:b/>
        </w:rPr>
        <w:t>CAPÍTULO I</w:t>
      </w:r>
    </w:p>
    <w:p w:rsidR="00BA79F3" w:rsidRDefault="00BA79F3" w:rsidP="00BA79F3">
      <w:pPr>
        <w:jc w:val="both"/>
      </w:pPr>
    </w:p>
    <w:p w:rsidR="00BA79F3" w:rsidRDefault="00BA79F3" w:rsidP="00BA79F3">
      <w:pPr>
        <w:jc w:val="center"/>
        <w:rPr>
          <w:b/>
        </w:rPr>
      </w:pPr>
      <w:r w:rsidRPr="00770B32">
        <w:rPr>
          <w:b/>
        </w:rPr>
        <w:t>DISPOSIÇÕES PRELIMINARES</w:t>
      </w:r>
    </w:p>
    <w:p w:rsidR="00BA79F3" w:rsidRPr="00770B32" w:rsidRDefault="00BA79F3" w:rsidP="00BA79F3">
      <w:pPr>
        <w:jc w:val="center"/>
        <w:rPr>
          <w:b/>
        </w:rPr>
      </w:pPr>
    </w:p>
    <w:p w:rsidR="00BA79F3" w:rsidRDefault="00BA79F3" w:rsidP="00BA79F3">
      <w:pPr>
        <w:jc w:val="both"/>
      </w:pPr>
    </w:p>
    <w:p w:rsidR="00BA79F3" w:rsidRDefault="00BA79F3" w:rsidP="00BA79F3">
      <w:pPr>
        <w:jc w:val="both"/>
      </w:pPr>
      <w:r w:rsidRPr="00770B32">
        <w:rPr>
          <w:b/>
        </w:rPr>
        <w:t>Art. 1º</w:t>
      </w:r>
      <w:r>
        <w:t xml:space="preserve"> - Ficam estabelecidas para o exercício financeiro de 201</w:t>
      </w:r>
      <w:r w:rsidR="000C3858">
        <w:t>6</w:t>
      </w:r>
      <w:r>
        <w:t xml:space="preserve">, as metas e diretrizes gerais contidas no Plano de Ação Conjunta de Interesse Comum do Consórcio Intermunicipal de Saúde do Vale do Iguaçu – CISVALI, nos termos desta Resolução. </w:t>
      </w:r>
    </w:p>
    <w:p w:rsidR="00BA79F3" w:rsidRDefault="00BA79F3" w:rsidP="00BA79F3">
      <w:pPr>
        <w:jc w:val="both"/>
      </w:pPr>
      <w:r>
        <w:rPr>
          <w:b/>
        </w:rPr>
        <w:t xml:space="preserve">Parágrafo Único – </w:t>
      </w:r>
      <w:r w:rsidRPr="00D65F4C">
        <w:t xml:space="preserve">O </w:t>
      </w:r>
      <w:r>
        <w:t>Plano de Ação Conjunta de Interesse Comum – PLACIC 201</w:t>
      </w:r>
      <w:r w:rsidR="000C3858">
        <w:t>6</w:t>
      </w:r>
      <w:r>
        <w:t>, de que trata esta Resolução estabelece:</w:t>
      </w:r>
    </w:p>
    <w:p w:rsidR="00BA79F3" w:rsidRDefault="00BA79F3" w:rsidP="00BA79F3">
      <w:pPr>
        <w:jc w:val="both"/>
        <w:rPr>
          <w:b/>
        </w:rPr>
      </w:pPr>
    </w:p>
    <w:p w:rsidR="00BA79F3" w:rsidRDefault="00BA79F3" w:rsidP="00BA79F3">
      <w:pPr>
        <w:jc w:val="both"/>
      </w:pPr>
      <w:r w:rsidRPr="00770B32">
        <w:rPr>
          <w:b/>
        </w:rPr>
        <w:t>I</w:t>
      </w:r>
      <w:r>
        <w:t xml:space="preserve"> – Prioridade e Metas do Consórcio;</w:t>
      </w:r>
    </w:p>
    <w:p w:rsidR="00BA79F3" w:rsidRDefault="00BA79F3" w:rsidP="00BA79F3">
      <w:pPr>
        <w:jc w:val="both"/>
      </w:pPr>
      <w:r w:rsidRPr="00770B32">
        <w:rPr>
          <w:b/>
        </w:rPr>
        <w:t>II</w:t>
      </w:r>
      <w:r>
        <w:t xml:space="preserve"> – diretrizes gerais para elaboração, execução e alterações do Plano de Aplicação Anual;</w:t>
      </w:r>
    </w:p>
    <w:p w:rsidR="00BA79F3" w:rsidRDefault="00BA79F3" w:rsidP="00BA79F3">
      <w:pPr>
        <w:jc w:val="both"/>
      </w:pPr>
      <w:r w:rsidRPr="00770B32">
        <w:rPr>
          <w:b/>
        </w:rPr>
        <w:t>III</w:t>
      </w:r>
      <w:r>
        <w:t xml:space="preserve"> – disposições relativas às despesas do Consórcio com pessoal e encargos sociais;</w:t>
      </w:r>
    </w:p>
    <w:p w:rsidR="00BA79F3" w:rsidRDefault="00BA79F3" w:rsidP="00BA79F3">
      <w:pPr>
        <w:jc w:val="both"/>
      </w:pPr>
      <w:r w:rsidRPr="00770B32">
        <w:rPr>
          <w:b/>
        </w:rPr>
        <w:t>IV</w:t>
      </w:r>
      <w:r>
        <w:t xml:space="preserve"> – disposições finais.</w:t>
      </w:r>
    </w:p>
    <w:p w:rsidR="00BA79F3" w:rsidRDefault="00BA79F3" w:rsidP="00BA79F3">
      <w:pPr>
        <w:jc w:val="both"/>
      </w:pPr>
    </w:p>
    <w:p w:rsidR="00BA79F3" w:rsidRDefault="00BA79F3" w:rsidP="00BA79F3">
      <w:pPr>
        <w:jc w:val="both"/>
      </w:pPr>
    </w:p>
    <w:p w:rsidR="00BA79F3" w:rsidRPr="00770B32" w:rsidRDefault="00BA79F3" w:rsidP="00BA79F3">
      <w:pPr>
        <w:jc w:val="center"/>
      </w:pPr>
      <w:r w:rsidRPr="00770B32">
        <w:rPr>
          <w:b/>
        </w:rPr>
        <w:t>CAPITULO II</w:t>
      </w:r>
    </w:p>
    <w:p w:rsidR="00BA79F3" w:rsidRDefault="00BA79F3" w:rsidP="00BA79F3">
      <w:pPr>
        <w:jc w:val="both"/>
      </w:pPr>
    </w:p>
    <w:p w:rsidR="00BA79F3" w:rsidRPr="00770B32" w:rsidRDefault="00BA79F3" w:rsidP="00BA79F3">
      <w:pPr>
        <w:jc w:val="center"/>
        <w:rPr>
          <w:b/>
        </w:rPr>
      </w:pPr>
      <w:r>
        <w:rPr>
          <w:b/>
        </w:rPr>
        <w:t>PRIORIDADE E METAS</w:t>
      </w:r>
      <w:r w:rsidRPr="00770B32">
        <w:rPr>
          <w:b/>
        </w:rPr>
        <w:t xml:space="preserve"> DO CONSÓRCIO</w:t>
      </w:r>
    </w:p>
    <w:p w:rsidR="00BA79F3" w:rsidRPr="00770B32" w:rsidRDefault="00BA79F3" w:rsidP="00BA79F3">
      <w:pPr>
        <w:jc w:val="center"/>
        <w:rPr>
          <w:b/>
        </w:rPr>
      </w:pPr>
    </w:p>
    <w:p w:rsidR="00BA79F3" w:rsidRDefault="00BA79F3" w:rsidP="00BA79F3">
      <w:pPr>
        <w:jc w:val="both"/>
        <w:rPr>
          <w:color w:val="000000"/>
        </w:rPr>
      </w:pPr>
      <w:r w:rsidRPr="00770B32">
        <w:rPr>
          <w:b/>
        </w:rPr>
        <w:t>Art. 2º</w:t>
      </w:r>
      <w:r>
        <w:t xml:space="preserve"> As metas e prioridades para o Consórcio Intermunicipal de Saúde do Vale do Iguaçu – CISVALI são as especificadas no Anexo I – Das metas e Prioridades do Consórcio, sendo estabelecidas por funções de governo, as quais integrarão o Plano de Investimentos </w:t>
      </w:r>
      <w:r>
        <w:rPr>
          <w:color w:val="000000"/>
        </w:rPr>
        <w:t>e fixarão as diretrizes para a elaboração do</w:t>
      </w:r>
      <w:r w:rsidRPr="00966CCC">
        <w:rPr>
          <w:color w:val="000000"/>
        </w:rPr>
        <w:t xml:space="preserve"> Plano de Apl</w:t>
      </w:r>
      <w:r>
        <w:rPr>
          <w:color w:val="000000"/>
        </w:rPr>
        <w:t>icação Anual do exercício de 201</w:t>
      </w:r>
      <w:r w:rsidR="000C3858">
        <w:rPr>
          <w:color w:val="000000"/>
        </w:rPr>
        <w:t>6</w:t>
      </w:r>
      <w:r>
        <w:rPr>
          <w:color w:val="000000"/>
        </w:rPr>
        <w:t>.</w:t>
      </w:r>
    </w:p>
    <w:p w:rsidR="00BA79F3" w:rsidRDefault="00BA79F3" w:rsidP="00BA79F3">
      <w:pPr>
        <w:jc w:val="both"/>
      </w:pPr>
    </w:p>
    <w:p w:rsidR="00BA79F3" w:rsidRDefault="00BA79F3" w:rsidP="00BA79F3">
      <w:pPr>
        <w:jc w:val="both"/>
      </w:pPr>
      <w:r w:rsidRPr="00770B32">
        <w:rPr>
          <w:b/>
        </w:rPr>
        <w:t>PARÁGRAFO ÚNICO</w:t>
      </w:r>
      <w:r>
        <w:t xml:space="preserve"> – A regra contida no caput deste Artigo, não se constitui em limite à programação financeira.</w:t>
      </w:r>
    </w:p>
    <w:p w:rsidR="00BA79F3" w:rsidRDefault="00BA79F3" w:rsidP="00BA79F3">
      <w:pPr>
        <w:jc w:val="both"/>
      </w:pPr>
    </w:p>
    <w:p w:rsidR="00BA79F3" w:rsidRDefault="00BA79F3" w:rsidP="00BA79F3">
      <w:pPr>
        <w:jc w:val="both"/>
      </w:pPr>
      <w:r w:rsidRPr="00770B32">
        <w:rPr>
          <w:b/>
        </w:rPr>
        <w:t>Art. 3º</w:t>
      </w:r>
      <w:r>
        <w:t xml:space="preserve"> - O Anexo de Metas Fiscais terá sua demonstra</w:t>
      </w:r>
      <w:r w:rsidR="00216875">
        <w:t>ção no Anexo III deste Ato</w:t>
      </w:r>
      <w:r>
        <w:t>.</w:t>
      </w:r>
    </w:p>
    <w:p w:rsidR="00BA79F3" w:rsidRDefault="00BA79F3" w:rsidP="00BA79F3">
      <w:pPr>
        <w:jc w:val="center"/>
        <w:rPr>
          <w:b/>
        </w:rPr>
      </w:pPr>
    </w:p>
    <w:p w:rsidR="00BA79F3" w:rsidRDefault="00BA79F3" w:rsidP="00BA79F3">
      <w:pPr>
        <w:jc w:val="center"/>
        <w:rPr>
          <w:b/>
        </w:rPr>
      </w:pPr>
    </w:p>
    <w:p w:rsidR="00BA79F3" w:rsidRPr="00770B32" w:rsidRDefault="00BA79F3" w:rsidP="00BA79F3">
      <w:pPr>
        <w:jc w:val="center"/>
        <w:rPr>
          <w:b/>
        </w:rPr>
      </w:pPr>
      <w:r w:rsidRPr="00770B32">
        <w:rPr>
          <w:b/>
        </w:rPr>
        <w:t>CAPÍTULO III</w:t>
      </w:r>
    </w:p>
    <w:p w:rsidR="00BA79F3" w:rsidRDefault="00BA79F3" w:rsidP="00BA79F3">
      <w:pPr>
        <w:jc w:val="both"/>
      </w:pPr>
    </w:p>
    <w:p w:rsidR="00BA79F3" w:rsidRPr="00770B32" w:rsidRDefault="00BA79F3" w:rsidP="00BA79F3">
      <w:pPr>
        <w:jc w:val="center"/>
        <w:rPr>
          <w:b/>
        </w:rPr>
      </w:pPr>
      <w:r w:rsidRPr="00770B32">
        <w:rPr>
          <w:b/>
        </w:rPr>
        <w:t>DA ELABORAÇÃO E EXECUÇÃO DO PLANO DE APLICAÇÃO ANUAL E SUAS ALTERAÇÕES</w:t>
      </w:r>
    </w:p>
    <w:p w:rsidR="00BA79F3" w:rsidRDefault="00BA79F3" w:rsidP="00BA79F3">
      <w:pPr>
        <w:jc w:val="both"/>
      </w:pPr>
    </w:p>
    <w:p w:rsidR="00BA79F3" w:rsidRDefault="00BA79F3" w:rsidP="00BA79F3">
      <w:pPr>
        <w:jc w:val="both"/>
      </w:pPr>
    </w:p>
    <w:p w:rsidR="00BA79F3" w:rsidRDefault="00BA79F3" w:rsidP="00BA79F3">
      <w:pPr>
        <w:jc w:val="both"/>
      </w:pPr>
      <w:r w:rsidRPr="00770B32">
        <w:rPr>
          <w:b/>
        </w:rPr>
        <w:lastRenderedPageBreak/>
        <w:t>Art. 4º</w:t>
      </w:r>
      <w:r>
        <w:t xml:space="preserve"> - O Plano de Aplicação Anual será elaborado em conformidade com as normas estabelecidas pela Lei nº 4.320/64.</w:t>
      </w:r>
    </w:p>
    <w:p w:rsidR="00BA79F3" w:rsidRDefault="00BA79F3" w:rsidP="00BA79F3">
      <w:pPr>
        <w:jc w:val="both"/>
      </w:pPr>
    </w:p>
    <w:p w:rsidR="00BA79F3" w:rsidRDefault="00BA79F3" w:rsidP="00BA79F3">
      <w:pPr>
        <w:jc w:val="both"/>
      </w:pPr>
      <w:r w:rsidRPr="00770B32">
        <w:rPr>
          <w:b/>
        </w:rPr>
        <w:t>Art. 5º</w:t>
      </w:r>
      <w:r>
        <w:t xml:space="preserve"> - As unidades orçamentárias, quando da elaboração do Plano de Aplicação Anual, deverão conter a estrutura organizacional do Consórcio.</w:t>
      </w:r>
    </w:p>
    <w:p w:rsidR="00BA79F3" w:rsidRDefault="00BA79F3" w:rsidP="00BA79F3">
      <w:pPr>
        <w:jc w:val="both"/>
      </w:pPr>
    </w:p>
    <w:p w:rsidR="00BA79F3" w:rsidRDefault="00BA79F3" w:rsidP="00BA79F3">
      <w:pPr>
        <w:jc w:val="both"/>
      </w:pPr>
      <w:r w:rsidRPr="00770B32">
        <w:rPr>
          <w:b/>
        </w:rPr>
        <w:t>Art. 6º</w:t>
      </w:r>
      <w:r>
        <w:t xml:space="preserve"> - A estimativa das receitas e a fixação das despesas, constantes do Plano de Aplicação anual, serão elaboradas tomando-se por base os valores médios aplicados no período de </w:t>
      </w:r>
      <w:r w:rsidRPr="00635EA5">
        <w:t xml:space="preserve">janeiro a </w:t>
      </w:r>
      <w:r w:rsidR="000C3858" w:rsidRPr="00635EA5">
        <w:t>agosto</w:t>
      </w:r>
      <w:r w:rsidRPr="00635EA5">
        <w:t xml:space="preserve"> de 201</w:t>
      </w:r>
      <w:r w:rsidR="000C3858" w:rsidRPr="00635EA5">
        <w:t>5</w:t>
      </w:r>
      <w:r w:rsidRPr="00635EA5">
        <w:t>,</w:t>
      </w:r>
      <w:r>
        <w:t xml:space="preserve"> observadas as ações contidas no Anexo II.</w:t>
      </w:r>
      <w:r w:rsidR="00590924">
        <w:t xml:space="preserve"> </w:t>
      </w:r>
    </w:p>
    <w:p w:rsidR="008F5C12" w:rsidRPr="00590924" w:rsidRDefault="008F5C12" w:rsidP="00BA79F3">
      <w:pPr>
        <w:jc w:val="both"/>
        <w:rPr>
          <w:color w:val="FF0000"/>
        </w:rPr>
      </w:pPr>
    </w:p>
    <w:p w:rsidR="00BA79F3" w:rsidRDefault="00BA79F3" w:rsidP="00BA79F3">
      <w:pPr>
        <w:jc w:val="both"/>
      </w:pPr>
      <w:r w:rsidRPr="00770B32">
        <w:rPr>
          <w:b/>
        </w:rPr>
        <w:t>Art. 7º</w:t>
      </w:r>
      <w:r>
        <w:t xml:space="preserve"> - O Plano de Aplicação Anual indicará fontes de recursos regulamentadas pela Secretaria do Tesouro Nacional do Ministério da Fazenda e Tribunal de Contas do Estado do Paraná.</w:t>
      </w:r>
    </w:p>
    <w:p w:rsidR="00BA79F3" w:rsidRDefault="00BA79F3" w:rsidP="00BA79F3">
      <w:pPr>
        <w:jc w:val="both"/>
      </w:pPr>
    </w:p>
    <w:p w:rsidR="00BA79F3" w:rsidRDefault="00BA79F3" w:rsidP="00BA79F3">
      <w:pPr>
        <w:jc w:val="both"/>
      </w:pPr>
      <w:r w:rsidRPr="008E5BCA">
        <w:rPr>
          <w:b/>
        </w:rPr>
        <w:t>§ 1º</w:t>
      </w:r>
      <w:r>
        <w:t xml:space="preserve"> - O Consórcio poderá incluir na Resolução, outras fontes de recursos para atender as suas peculiaridades, além das determinadas pelo “caput” deste artigo.</w:t>
      </w:r>
    </w:p>
    <w:p w:rsidR="00BA79F3" w:rsidRDefault="00BA79F3" w:rsidP="00BA79F3">
      <w:pPr>
        <w:jc w:val="both"/>
      </w:pPr>
    </w:p>
    <w:p w:rsidR="00BA79F3" w:rsidRDefault="00BA79F3" w:rsidP="00BA79F3">
      <w:pPr>
        <w:jc w:val="both"/>
      </w:pPr>
      <w:r>
        <w:rPr>
          <w:b/>
        </w:rPr>
        <w:t xml:space="preserve">§ 2º </w:t>
      </w:r>
      <w:r>
        <w:t>– Fica a Secretaria Executiva, autorizada a alterar, criar ou extinguir os códigos da destinação de recursos, incluídos no Plano de Aplicação Anual e em seus créditos adicionais.</w:t>
      </w:r>
    </w:p>
    <w:p w:rsidR="00BA79F3" w:rsidRPr="003C3CC0" w:rsidRDefault="00BA79F3" w:rsidP="00BA79F3">
      <w:pPr>
        <w:jc w:val="both"/>
        <w:rPr>
          <w:color w:val="FF0000"/>
        </w:rPr>
      </w:pPr>
    </w:p>
    <w:p w:rsidR="00BA79F3" w:rsidRDefault="00BA79F3" w:rsidP="00BA79F3">
      <w:pPr>
        <w:jc w:val="both"/>
      </w:pPr>
      <w:r w:rsidRPr="00255610">
        <w:rPr>
          <w:b/>
        </w:rPr>
        <w:t>Art. 8º</w:t>
      </w:r>
      <w:r w:rsidRPr="00255610">
        <w:t xml:space="preserve"> - Fica </w:t>
      </w:r>
      <w:r>
        <w:t>o Presidente do Consórcio, autorizad</w:t>
      </w:r>
      <w:r w:rsidR="00433F49">
        <w:t>o</w:t>
      </w:r>
      <w:r>
        <w:t xml:space="preserve"> a abrir </w:t>
      </w:r>
      <w:r w:rsidRPr="00255610">
        <w:t>créditos adicionais</w:t>
      </w:r>
      <w:r>
        <w:t xml:space="preserve"> suplementares até o limite de 20% (vinte por cento) do total da despesa fixada para o exercício financeiro de </w:t>
      </w:r>
      <w:r w:rsidRPr="001B55A3">
        <w:t>201</w:t>
      </w:r>
      <w:r w:rsidR="00100110">
        <w:t>6</w:t>
      </w:r>
      <w:r w:rsidRPr="001B55A3">
        <w:t>, utilizando-se como recursos os definidos no Artigo 43 da Lei Federal nº 4.320, de 17 de</w:t>
      </w:r>
      <w:r>
        <w:t xml:space="preserve"> março de 1964. </w:t>
      </w:r>
    </w:p>
    <w:p w:rsidR="00BA79F3" w:rsidRDefault="00BA79F3" w:rsidP="00BA79F3">
      <w:pPr>
        <w:jc w:val="both"/>
      </w:pPr>
    </w:p>
    <w:p w:rsidR="00BA79F3" w:rsidRDefault="00BA79F3" w:rsidP="00BA79F3">
      <w:pPr>
        <w:jc w:val="both"/>
      </w:pPr>
      <w:r w:rsidRPr="00521386">
        <w:rPr>
          <w:b/>
        </w:rPr>
        <w:t xml:space="preserve">Art. </w:t>
      </w:r>
      <w:r>
        <w:rPr>
          <w:b/>
        </w:rPr>
        <w:t xml:space="preserve">9º </w:t>
      </w:r>
      <w:r>
        <w:t>- É vedada a aplicação da receita derivada da alienação de bens e direitos que integram o patrimônio do Consórcio para o financiamento de despesas correntes.</w:t>
      </w:r>
    </w:p>
    <w:p w:rsidR="00BA79F3" w:rsidRDefault="00BA79F3" w:rsidP="00BA79F3">
      <w:pPr>
        <w:jc w:val="both"/>
      </w:pPr>
    </w:p>
    <w:p w:rsidR="00BA79F3" w:rsidRDefault="00BA79F3" w:rsidP="00BA79F3">
      <w:pPr>
        <w:jc w:val="both"/>
      </w:pPr>
      <w:r w:rsidRPr="00521386">
        <w:rPr>
          <w:b/>
        </w:rPr>
        <w:t>Art. 1</w:t>
      </w:r>
      <w:r>
        <w:rPr>
          <w:b/>
        </w:rPr>
        <w:t>0 -</w:t>
      </w:r>
      <w:r>
        <w:t xml:space="preserve"> A Secretaria Executiva deverá elaborar e a programação financeira e o cronograma de execução mensal de desembolso, nos termos do Art. 8º da Lei Complementar nº 101, de 04 de maio de 2000, visando ao cumprimento da meta e resultado primário estabelecido nesta Resolução.</w:t>
      </w:r>
    </w:p>
    <w:p w:rsidR="00BA79F3" w:rsidRDefault="00BA79F3" w:rsidP="00BA79F3">
      <w:pPr>
        <w:jc w:val="both"/>
      </w:pPr>
    </w:p>
    <w:p w:rsidR="00BA79F3" w:rsidRDefault="00BA79F3" w:rsidP="00BA79F3">
      <w:pPr>
        <w:jc w:val="both"/>
      </w:pPr>
      <w:r w:rsidRPr="001B55A3">
        <w:rPr>
          <w:b/>
        </w:rPr>
        <w:t>Art. 11</w:t>
      </w:r>
      <w:r w:rsidRPr="001B55A3">
        <w:t xml:space="preserve"> - Se verificado, ao final do bimestre, que a realização da receita poderá não atender as metas estabelecidas no cronograma de execução mensal de desembolso e anexo de metas fiscais, a Secret</w:t>
      </w:r>
      <w:r w:rsidR="005254FF" w:rsidRPr="001B55A3">
        <w:t>á</w:t>
      </w:r>
      <w:r w:rsidRPr="001B55A3">
        <w:t xml:space="preserve">ria Executiva, por ato próprio e nos montantes necessários, nos </w:t>
      </w:r>
      <w:r w:rsidR="00CB3432" w:rsidRPr="001B55A3">
        <w:t xml:space="preserve">trinta dias subsequentes, </w:t>
      </w:r>
      <w:r w:rsidR="005254FF" w:rsidRPr="001B55A3">
        <w:t xml:space="preserve">providenciará a </w:t>
      </w:r>
      <w:r w:rsidRPr="001B55A3">
        <w:t xml:space="preserve">limitação de empenho e </w:t>
      </w:r>
      <w:r w:rsidR="005254FF" w:rsidRPr="001B55A3">
        <w:t xml:space="preserve">adequação a </w:t>
      </w:r>
      <w:r w:rsidRPr="001B55A3">
        <w:t>movimentação financeira.</w:t>
      </w:r>
    </w:p>
    <w:p w:rsidR="00BA79F3" w:rsidRDefault="00BA79F3" w:rsidP="00BA79F3">
      <w:pPr>
        <w:jc w:val="both"/>
      </w:pPr>
    </w:p>
    <w:p w:rsidR="00BA79F3" w:rsidRDefault="00BA79F3" w:rsidP="00BA79F3">
      <w:pPr>
        <w:jc w:val="both"/>
      </w:pPr>
      <w:r w:rsidRPr="00521386">
        <w:rPr>
          <w:b/>
        </w:rPr>
        <w:t>PARÁGRAFO ÚNICO</w:t>
      </w:r>
      <w:r>
        <w:t xml:space="preserve"> – No caso de restabelecimento da receita prevista, ainda que parcial, a recomposição das dotações cujos empenhos foram limitados dar-se-á de forma proporcional às reduções efetivadas, conforme o Art. 9º da Lei Complementar Federal nº 101 de 04 de maio de 2000.</w:t>
      </w:r>
    </w:p>
    <w:p w:rsidR="00BA79F3" w:rsidRDefault="00BA79F3" w:rsidP="00BA79F3">
      <w:pPr>
        <w:jc w:val="both"/>
      </w:pPr>
    </w:p>
    <w:p w:rsidR="00BA79F3" w:rsidRPr="00521386" w:rsidRDefault="00BA79F3" w:rsidP="00BA79F3">
      <w:pPr>
        <w:jc w:val="center"/>
        <w:rPr>
          <w:b/>
        </w:rPr>
      </w:pPr>
      <w:r w:rsidRPr="00521386">
        <w:rPr>
          <w:b/>
        </w:rPr>
        <w:t>CAPÍTULO IV</w:t>
      </w:r>
    </w:p>
    <w:p w:rsidR="00BA79F3" w:rsidRDefault="00BA79F3" w:rsidP="00BA79F3">
      <w:pPr>
        <w:jc w:val="both"/>
      </w:pPr>
    </w:p>
    <w:p w:rsidR="00BA79F3" w:rsidRPr="00521386" w:rsidRDefault="00BA79F3" w:rsidP="00BA79F3">
      <w:pPr>
        <w:jc w:val="center"/>
        <w:rPr>
          <w:b/>
        </w:rPr>
      </w:pPr>
      <w:r w:rsidRPr="00521386">
        <w:rPr>
          <w:b/>
        </w:rPr>
        <w:t>DAS DESPESAS COM PESSOAL E ENCARGOS</w:t>
      </w:r>
    </w:p>
    <w:p w:rsidR="00BA79F3" w:rsidRDefault="00BA79F3" w:rsidP="00BA79F3">
      <w:pPr>
        <w:jc w:val="both"/>
      </w:pPr>
    </w:p>
    <w:p w:rsidR="00BA79F3" w:rsidRDefault="00BA79F3" w:rsidP="00BA79F3">
      <w:pPr>
        <w:jc w:val="both"/>
      </w:pPr>
      <w:r w:rsidRPr="00521386">
        <w:rPr>
          <w:b/>
        </w:rPr>
        <w:lastRenderedPageBreak/>
        <w:t>Art. 1</w:t>
      </w:r>
      <w:r>
        <w:rPr>
          <w:b/>
        </w:rPr>
        <w:t>2</w:t>
      </w:r>
      <w:r>
        <w:t xml:space="preserve"> - As despesas com pessoal e encargos sociais serão fixadas observando-se o disposto nas normas constitucionais aplicáveis aos Consórcios Intermunicipais.</w:t>
      </w:r>
    </w:p>
    <w:p w:rsidR="00BA79F3" w:rsidRDefault="00BA79F3" w:rsidP="00BA79F3">
      <w:pPr>
        <w:jc w:val="both"/>
      </w:pPr>
    </w:p>
    <w:p w:rsidR="00BA79F3" w:rsidRDefault="00BA79F3" w:rsidP="00BA79F3">
      <w:pPr>
        <w:jc w:val="both"/>
      </w:pPr>
      <w:r>
        <w:rPr>
          <w:b/>
        </w:rPr>
        <w:t xml:space="preserve">§ 1º - </w:t>
      </w:r>
      <w:r>
        <w:t>O Plano de Empregos e Salários poderá ser reformulado com vistas a atender a estrutura organizacional do Consórcio.</w:t>
      </w:r>
    </w:p>
    <w:p w:rsidR="00BA79F3" w:rsidRPr="00D11889" w:rsidRDefault="00BA79F3" w:rsidP="00BA79F3">
      <w:pPr>
        <w:jc w:val="both"/>
        <w:rPr>
          <w:color w:val="000000"/>
        </w:rPr>
      </w:pPr>
    </w:p>
    <w:p w:rsidR="00BA79F3" w:rsidRPr="006A6CBD" w:rsidRDefault="00BA79F3" w:rsidP="00BA79F3">
      <w:pPr>
        <w:jc w:val="both"/>
      </w:pPr>
      <w:r w:rsidRPr="006A6CBD">
        <w:rPr>
          <w:b/>
        </w:rPr>
        <w:t xml:space="preserve">§ 2º - </w:t>
      </w:r>
      <w:r w:rsidRPr="006A6CBD">
        <w:t>Poderá ser realizado concurso público visando admissão, quando necessário, de pessoal para atendimento aos serviços prestados pelo Consórcio, na forma da Lei n. 11.107/2005 e decreto n. 6.017 de 2007.</w:t>
      </w:r>
      <w:r w:rsidR="00590924" w:rsidRPr="006A6CBD">
        <w:t xml:space="preserve"> </w:t>
      </w:r>
    </w:p>
    <w:p w:rsidR="00BA79F3" w:rsidRDefault="00BA79F3" w:rsidP="00BA79F3">
      <w:pPr>
        <w:jc w:val="both"/>
      </w:pPr>
    </w:p>
    <w:p w:rsidR="00BA79F3" w:rsidRDefault="00BA79F3" w:rsidP="00BA79F3">
      <w:pPr>
        <w:jc w:val="both"/>
      </w:pPr>
      <w:r w:rsidRPr="0029610C">
        <w:rPr>
          <w:b/>
        </w:rPr>
        <w:t>§ 3º</w:t>
      </w:r>
      <w:r>
        <w:t xml:space="preserve"> - O Presidente do Consórcio, com aprovação do Conselho, poderá conceder reajustes salariais e abonos financeiros, visando à recomposição de perdas salariais dos servidores.</w:t>
      </w:r>
    </w:p>
    <w:p w:rsidR="00BA79F3" w:rsidRDefault="00BA79F3" w:rsidP="00BA79F3">
      <w:pPr>
        <w:jc w:val="both"/>
      </w:pPr>
      <w:r>
        <w:t>.</w:t>
      </w:r>
    </w:p>
    <w:p w:rsidR="00BA79F3" w:rsidRDefault="00BA79F3" w:rsidP="00BA79F3">
      <w:pPr>
        <w:jc w:val="both"/>
      </w:pPr>
    </w:p>
    <w:p w:rsidR="00BA79F3" w:rsidRPr="00521386" w:rsidRDefault="00BA79F3" w:rsidP="00BA79F3">
      <w:pPr>
        <w:jc w:val="center"/>
        <w:rPr>
          <w:b/>
        </w:rPr>
      </w:pPr>
      <w:r w:rsidRPr="00521386">
        <w:rPr>
          <w:b/>
        </w:rPr>
        <w:t>CAPÍTULO V</w:t>
      </w:r>
    </w:p>
    <w:p w:rsidR="00BA79F3" w:rsidRPr="00005CF7" w:rsidRDefault="00BA79F3" w:rsidP="00BA79F3">
      <w:pPr>
        <w:jc w:val="center"/>
        <w:rPr>
          <w:b/>
        </w:rPr>
      </w:pPr>
      <w:r w:rsidRPr="00005CF7">
        <w:rPr>
          <w:b/>
        </w:rPr>
        <w:t>DISPOSIÇÕES GERAIS</w:t>
      </w:r>
    </w:p>
    <w:p w:rsidR="00BA79F3" w:rsidRPr="00005CF7" w:rsidRDefault="00BA79F3" w:rsidP="00BA79F3">
      <w:pPr>
        <w:jc w:val="both"/>
      </w:pPr>
    </w:p>
    <w:p w:rsidR="00BA79F3" w:rsidRPr="00005CF7" w:rsidRDefault="00BA79F3" w:rsidP="00BA79F3">
      <w:pPr>
        <w:jc w:val="both"/>
      </w:pPr>
      <w:r w:rsidRPr="00005CF7">
        <w:rPr>
          <w:b/>
        </w:rPr>
        <w:t>Art. 13</w:t>
      </w:r>
      <w:r w:rsidRPr="00005CF7">
        <w:t xml:space="preserve"> - Serão previstas no Plano de Aplicação Anual, despesas para formação, treinamento, desenvolvimento e aperfeiçoamento de pessoal.</w:t>
      </w:r>
    </w:p>
    <w:p w:rsidR="00BA79F3" w:rsidRDefault="00BA79F3" w:rsidP="00BA79F3">
      <w:pPr>
        <w:jc w:val="both"/>
      </w:pPr>
    </w:p>
    <w:p w:rsidR="00BA79F3" w:rsidRDefault="00BA79F3" w:rsidP="00BA79F3">
      <w:pPr>
        <w:jc w:val="both"/>
      </w:pPr>
      <w:r w:rsidRPr="00521386">
        <w:rPr>
          <w:b/>
        </w:rPr>
        <w:t>Art. 1</w:t>
      </w:r>
      <w:r>
        <w:rPr>
          <w:b/>
        </w:rPr>
        <w:t>4</w:t>
      </w:r>
      <w:r>
        <w:t xml:space="preserve"> - Para efeitos do Art. 16 da Lei Complementar nº 101 de 04 de maio de 2000, entendem-se como despesas irrelevantes, aquelas cujos valores não ultrapassem, para contratação de obras, bens e serviços, os limites estabelecidos nos incisos I e II combinados com o parágrafo único, todos do Art. 24 da Lei nº 8.666/93,</w:t>
      </w:r>
    </w:p>
    <w:p w:rsidR="00BA79F3" w:rsidRDefault="00BA79F3" w:rsidP="00BA79F3">
      <w:pPr>
        <w:jc w:val="both"/>
      </w:pPr>
    </w:p>
    <w:p w:rsidR="00BA79F3" w:rsidRDefault="00BA79F3" w:rsidP="00BA79F3">
      <w:pPr>
        <w:jc w:val="both"/>
      </w:pPr>
      <w:r w:rsidRPr="00521386">
        <w:rPr>
          <w:b/>
        </w:rPr>
        <w:t>Art. 1</w:t>
      </w:r>
      <w:r>
        <w:rPr>
          <w:b/>
        </w:rPr>
        <w:t>5</w:t>
      </w:r>
      <w:r>
        <w:t xml:space="preserve"> - Fica autorizada a alteração das metas e prioridades, sempre que houver necessidade, com prévia autorização da Assembleia Geral do Consórcio.</w:t>
      </w:r>
    </w:p>
    <w:p w:rsidR="00BA79F3" w:rsidRDefault="00BA79F3" w:rsidP="00BA79F3">
      <w:pPr>
        <w:jc w:val="both"/>
        <w:rPr>
          <w:color w:val="000000"/>
        </w:rPr>
      </w:pPr>
    </w:p>
    <w:p w:rsidR="00BA79F3" w:rsidRDefault="00BA79F3" w:rsidP="00BA79F3">
      <w:pPr>
        <w:jc w:val="both"/>
      </w:pPr>
      <w:r w:rsidRPr="00FE6C86">
        <w:rPr>
          <w:b/>
          <w:color w:val="000000"/>
        </w:rPr>
        <w:t>Art. 16</w:t>
      </w:r>
      <w:r>
        <w:rPr>
          <w:color w:val="000000"/>
        </w:rPr>
        <w:t xml:space="preserve"> – Os valores previstos poderão ser revistos e atualizados por ocasião da elaboração do Plano de Aplicação Anual.</w:t>
      </w:r>
    </w:p>
    <w:p w:rsidR="00BA79F3" w:rsidRDefault="00BA79F3" w:rsidP="00BA79F3">
      <w:pPr>
        <w:jc w:val="both"/>
      </w:pPr>
    </w:p>
    <w:p w:rsidR="00BA79F3" w:rsidRDefault="00BA79F3" w:rsidP="00BA79F3">
      <w:pPr>
        <w:jc w:val="both"/>
      </w:pPr>
      <w:r w:rsidRPr="00521386">
        <w:rPr>
          <w:b/>
        </w:rPr>
        <w:t>Art. 1</w:t>
      </w:r>
      <w:r>
        <w:rPr>
          <w:b/>
        </w:rPr>
        <w:t>7</w:t>
      </w:r>
      <w:r>
        <w:t xml:space="preserve"> – O Consórcio poderá firmar Convênios com Órgãos Federais, Estaduais e Municipais, para a consecução de seus objetivos, inclusive a implantação de programas na área de saúde.</w:t>
      </w:r>
    </w:p>
    <w:p w:rsidR="00BA79F3" w:rsidRDefault="00BA79F3" w:rsidP="00BA79F3">
      <w:pPr>
        <w:jc w:val="both"/>
      </w:pPr>
    </w:p>
    <w:p w:rsidR="00BA79F3" w:rsidRDefault="00BA79F3" w:rsidP="00BA79F3">
      <w:pPr>
        <w:jc w:val="both"/>
      </w:pPr>
    </w:p>
    <w:p w:rsidR="00BA79F3" w:rsidRDefault="00BA79F3" w:rsidP="00BA79F3">
      <w:pPr>
        <w:jc w:val="right"/>
      </w:pPr>
    </w:p>
    <w:p w:rsidR="00BA79F3" w:rsidRDefault="00BA79F3" w:rsidP="00BA79F3">
      <w:pPr>
        <w:jc w:val="right"/>
      </w:pPr>
    </w:p>
    <w:p w:rsidR="00BA79F3" w:rsidRPr="004E041E" w:rsidRDefault="00BA79F3" w:rsidP="00216875">
      <w:pPr>
        <w:jc w:val="center"/>
      </w:pPr>
      <w:r w:rsidRPr="004E041E">
        <w:t>União da Vitória</w:t>
      </w:r>
      <w:r w:rsidRPr="008F5C12">
        <w:t xml:space="preserve">, </w:t>
      </w:r>
      <w:r w:rsidR="008F5C12" w:rsidRPr="008F5C12">
        <w:t>11 de setembro de 2015</w:t>
      </w:r>
      <w:r w:rsidRPr="008F5C12">
        <w:t>.</w:t>
      </w:r>
    </w:p>
    <w:p w:rsidR="00BA79F3" w:rsidRDefault="00BA79F3" w:rsidP="00216875">
      <w:pPr>
        <w:jc w:val="center"/>
      </w:pPr>
    </w:p>
    <w:p w:rsidR="00BA79F3" w:rsidRDefault="00BA79F3" w:rsidP="00BA79F3">
      <w:pPr>
        <w:jc w:val="both"/>
      </w:pPr>
    </w:p>
    <w:p w:rsidR="00147987" w:rsidRDefault="00147987" w:rsidP="00BA79F3">
      <w:pPr>
        <w:jc w:val="both"/>
      </w:pPr>
    </w:p>
    <w:p w:rsidR="008F5C12" w:rsidRDefault="008F5C12" w:rsidP="00BA79F3">
      <w:pPr>
        <w:jc w:val="both"/>
      </w:pPr>
    </w:p>
    <w:p w:rsidR="00BA79F3" w:rsidRDefault="00BA79F3" w:rsidP="00BA79F3">
      <w:pPr>
        <w:jc w:val="both"/>
      </w:pPr>
      <w:r>
        <w:t xml:space="preserve">   </w:t>
      </w:r>
    </w:p>
    <w:p w:rsidR="00BA79F3" w:rsidRPr="00D11889" w:rsidRDefault="00BA79F3" w:rsidP="00BA79F3">
      <w:pPr>
        <w:jc w:val="both"/>
        <w:rPr>
          <w:color w:val="000000"/>
        </w:rPr>
      </w:pPr>
      <w:r>
        <w:rPr>
          <w:color w:val="000000"/>
        </w:rPr>
        <w:t>Marisa de Fátima Ilkiu de Souza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Silvia Andrade</w:t>
      </w:r>
    </w:p>
    <w:p w:rsidR="00BA79F3" w:rsidRPr="00852B62" w:rsidRDefault="00BA79F3" w:rsidP="00BA79F3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</w:t>
      </w:r>
      <w:r w:rsidRPr="00852B62">
        <w:rPr>
          <w:color w:val="000000"/>
          <w:sz w:val="22"/>
          <w:szCs w:val="22"/>
        </w:rPr>
        <w:t xml:space="preserve">Presidente                                                      </w:t>
      </w:r>
      <w:r>
        <w:rPr>
          <w:color w:val="000000"/>
          <w:sz w:val="22"/>
          <w:szCs w:val="22"/>
        </w:rPr>
        <w:t xml:space="preserve">                  </w:t>
      </w:r>
      <w:r w:rsidRPr="00852B62">
        <w:rPr>
          <w:color w:val="000000"/>
          <w:sz w:val="22"/>
          <w:szCs w:val="22"/>
        </w:rPr>
        <w:t xml:space="preserve">  Secretária-Executiva</w:t>
      </w:r>
    </w:p>
    <w:p w:rsidR="00BA79F3" w:rsidRPr="00D11889" w:rsidRDefault="00BA79F3" w:rsidP="00BA79F3">
      <w:pPr>
        <w:rPr>
          <w:color w:val="000000"/>
        </w:rPr>
      </w:pPr>
    </w:p>
    <w:p w:rsidR="00BA79F3" w:rsidRDefault="00BA79F3" w:rsidP="00BA79F3">
      <w:pPr>
        <w:rPr>
          <w:color w:val="000000"/>
        </w:rPr>
      </w:pPr>
    </w:p>
    <w:p w:rsidR="00BA79F3" w:rsidRDefault="00BA79F3" w:rsidP="00BA79F3">
      <w:pPr>
        <w:rPr>
          <w:color w:val="000000"/>
        </w:rPr>
      </w:pPr>
    </w:p>
    <w:p w:rsidR="0059316F" w:rsidRDefault="0059316F" w:rsidP="00BA79F3">
      <w:pPr>
        <w:rPr>
          <w:color w:val="000000"/>
        </w:rPr>
      </w:pPr>
    </w:p>
    <w:p w:rsidR="00BA79F3" w:rsidRDefault="00BA79F3" w:rsidP="00BA79F3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BA79F3" w:rsidRPr="001B55A3" w:rsidTr="00FE1A60">
        <w:tc>
          <w:tcPr>
            <w:tcW w:w="8644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ANEXO I</w:t>
            </w:r>
          </w:p>
        </w:tc>
      </w:tr>
    </w:tbl>
    <w:p w:rsidR="00BA79F3" w:rsidRPr="001B55A3" w:rsidRDefault="00BA79F3" w:rsidP="00BA79F3">
      <w:pPr>
        <w:jc w:val="center"/>
        <w:rPr>
          <w:b/>
        </w:rPr>
      </w:pPr>
    </w:p>
    <w:p w:rsidR="00BA79F3" w:rsidRPr="001B55A3" w:rsidRDefault="00BA79F3" w:rsidP="00BA79F3">
      <w:pPr>
        <w:jc w:val="center"/>
        <w:rPr>
          <w:b/>
        </w:rPr>
      </w:pPr>
      <w:r w:rsidRPr="001B55A3">
        <w:rPr>
          <w:b/>
        </w:rPr>
        <w:t>Prioridade e Metas do CISVALI</w:t>
      </w:r>
    </w:p>
    <w:p w:rsidR="00BA79F3" w:rsidRPr="001B55A3" w:rsidRDefault="00BA79F3" w:rsidP="00BA79F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BA79F3" w:rsidRPr="001B55A3" w:rsidTr="00FE1A60">
        <w:tc>
          <w:tcPr>
            <w:tcW w:w="8644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FUNÇÕES ADMINISTRATIVAS E PROGRAMAS VINCULADOS</w:t>
            </w:r>
          </w:p>
        </w:tc>
      </w:tr>
    </w:tbl>
    <w:p w:rsidR="00BA79F3" w:rsidRPr="001B55A3" w:rsidRDefault="00BA79F3" w:rsidP="00BA79F3">
      <w:pPr>
        <w:jc w:val="both"/>
        <w:rPr>
          <w:b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552"/>
        <w:gridCol w:w="1701"/>
        <w:gridCol w:w="2126"/>
      </w:tblGrid>
      <w:tr w:rsidR="00BA79F3" w:rsidRPr="001B55A3" w:rsidTr="00FE1A60">
        <w:tc>
          <w:tcPr>
            <w:tcW w:w="2410" w:type="dxa"/>
          </w:tcPr>
          <w:p w:rsidR="00BA79F3" w:rsidRPr="001B55A3" w:rsidRDefault="00BA79F3" w:rsidP="00FE1A60">
            <w:pPr>
              <w:jc w:val="both"/>
              <w:rPr>
                <w:b/>
              </w:rPr>
            </w:pPr>
            <w:r w:rsidRPr="001B55A3">
              <w:rPr>
                <w:b/>
              </w:rPr>
              <w:t xml:space="preserve"> FUNÇÃO </w:t>
            </w:r>
          </w:p>
        </w:tc>
        <w:tc>
          <w:tcPr>
            <w:tcW w:w="2552" w:type="dxa"/>
          </w:tcPr>
          <w:p w:rsidR="00BA79F3" w:rsidRPr="001B55A3" w:rsidRDefault="00BA79F3" w:rsidP="00FE1A60">
            <w:pPr>
              <w:jc w:val="both"/>
              <w:rPr>
                <w:b/>
              </w:rPr>
            </w:pPr>
            <w:r w:rsidRPr="001B55A3">
              <w:rPr>
                <w:b/>
              </w:rPr>
              <w:t xml:space="preserve"> </w:t>
            </w:r>
            <w:proofErr w:type="gramStart"/>
            <w:r w:rsidRPr="001B55A3">
              <w:rPr>
                <w:b/>
              </w:rPr>
              <w:t>SUB-FUNÇÃO</w:t>
            </w:r>
            <w:proofErr w:type="gramEnd"/>
          </w:p>
        </w:tc>
        <w:tc>
          <w:tcPr>
            <w:tcW w:w="1701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PROGRAMA</w:t>
            </w:r>
          </w:p>
        </w:tc>
        <w:tc>
          <w:tcPr>
            <w:tcW w:w="2126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DENOMINAÇÃO</w:t>
            </w:r>
          </w:p>
        </w:tc>
      </w:tr>
      <w:tr w:rsidR="00BA79F3" w:rsidRPr="001B55A3" w:rsidTr="00FE1A60">
        <w:tc>
          <w:tcPr>
            <w:tcW w:w="2410" w:type="dxa"/>
          </w:tcPr>
          <w:p w:rsidR="00BA79F3" w:rsidRPr="001B55A3" w:rsidRDefault="00BA79F3" w:rsidP="00FE1A60">
            <w:pPr>
              <w:jc w:val="both"/>
              <w:rPr>
                <w:b/>
              </w:rPr>
            </w:pPr>
            <w:r w:rsidRPr="001B55A3">
              <w:rPr>
                <w:b/>
              </w:rPr>
              <w:t>10 – Saúde</w:t>
            </w:r>
          </w:p>
        </w:tc>
        <w:tc>
          <w:tcPr>
            <w:tcW w:w="2552" w:type="dxa"/>
          </w:tcPr>
          <w:p w:rsidR="00BA79F3" w:rsidRPr="001B55A3" w:rsidRDefault="00BA79F3" w:rsidP="00FE1A60">
            <w:pPr>
              <w:rPr>
                <w:b/>
              </w:rPr>
            </w:pPr>
            <w:proofErr w:type="gramStart"/>
            <w:r w:rsidRPr="006764F5">
              <w:rPr>
                <w:b/>
              </w:rPr>
              <w:t>302 – Atenção</w:t>
            </w:r>
            <w:proofErr w:type="gramEnd"/>
            <w:r w:rsidRPr="006764F5">
              <w:rPr>
                <w:b/>
              </w:rPr>
              <w:t xml:space="preserve"> Ambulatorial </w:t>
            </w:r>
            <w:r w:rsidR="0070203F" w:rsidRPr="006764F5">
              <w:rPr>
                <w:b/>
              </w:rPr>
              <w:t>Especializada</w:t>
            </w:r>
            <w:r w:rsidR="0070203F">
              <w:rPr>
                <w:b/>
              </w:rPr>
              <w:t xml:space="preserve">  </w:t>
            </w:r>
          </w:p>
        </w:tc>
        <w:tc>
          <w:tcPr>
            <w:tcW w:w="1701" w:type="dxa"/>
          </w:tcPr>
          <w:p w:rsidR="00BA79F3" w:rsidRPr="001B55A3" w:rsidRDefault="00BA79F3" w:rsidP="00FE1A60">
            <w:pPr>
              <w:jc w:val="both"/>
              <w:rPr>
                <w:b/>
              </w:rPr>
            </w:pPr>
            <w:r w:rsidRPr="001B55A3">
              <w:rPr>
                <w:b/>
              </w:rPr>
              <w:t>0001</w:t>
            </w:r>
          </w:p>
        </w:tc>
        <w:tc>
          <w:tcPr>
            <w:tcW w:w="2126" w:type="dxa"/>
          </w:tcPr>
          <w:p w:rsidR="00BA79F3" w:rsidRPr="001B55A3" w:rsidRDefault="00BA79F3" w:rsidP="00FE1A60">
            <w:pPr>
              <w:jc w:val="both"/>
              <w:rPr>
                <w:b/>
              </w:rPr>
            </w:pPr>
            <w:r w:rsidRPr="006764F5">
              <w:rPr>
                <w:b/>
              </w:rPr>
              <w:t>Saúde Coletiva</w:t>
            </w:r>
          </w:p>
        </w:tc>
      </w:tr>
      <w:tr w:rsidR="00BA79F3" w:rsidRPr="001B55A3" w:rsidTr="00FE1A60">
        <w:tc>
          <w:tcPr>
            <w:tcW w:w="2410" w:type="dxa"/>
          </w:tcPr>
          <w:p w:rsidR="00BA79F3" w:rsidRPr="001B55A3" w:rsidRDefault="00BA79F3" w:rsidP="00FE1A60">
            <w:pPr>
              <w:jc w:val="both"/>
              <w:rPr>
                <w:b/>
              </w:rPr>
            </w:pPr>
            <w:r w:rsidRPr="001B55A3">
              <w:rPr>
                <w:b/>
              </w:rPr>
              <w:t>04 – Administração</w:t>
            </w:r>
          </w:p>
        </w:tc>
        <w:tc>
          <w:tcPr>
            <w:tcW w:w="2552" w:type="dxa"/>
          </w:tcPr>
          <w:p w:rsidR="00BA79F3" w:rsidRPr="001B55A3" w:rsidRDefault="00BA79F3" w:rsidP="00FE1A60">
            <w:pPr>
              <w:rPr>
                <w:b/>
              </w:rPr>
            </w:pPr>
            <w:proofErr w:type="gramStart"/>
            <w:r w:rsidRPr="001B55A3">
              <w:rPr>
                <w:b/>
              </w:rPr>
              <w:t>122 – Administração</w:t>
            </w:r>
            <w:proofErr w:type="gramEnd"/>
            <w:r w:rsidRPr="001B55A3">
              <w:rPr>
                <w:b/>
              </w:rPr>
              <w:t xml:space="preserve"> Geral</w:t>
            </w:r>
          </w:p>
        </w:tc>
        <w:tc>
          <w:tcPr>
            <w:tcW w:w="1701" w:type="dxa"/>
          </w:tcPr>
          <w:p w:rsidR="00BA79F3" w:rsidRPr="001B55A3" w:rsidRDefault="00BA79F3" w:rsidP="00FE1A60">
            <w:pPr>
              <w:jc w:val="both"/>
              <w:rPr>
                <w:b/>
              </w:rPr>
            </w:pPr>
            <w:r w:rsidRPr="001B55A3">
              <w:rPr>
                <w:b/>
              </w:rPr>
              <w:t>0002</w:t>
            </w:r>
          </w:p>
        </w:tc>
        <w:tc>
          <w:tcPr>
            <w:tcW w:w="2126" w:type="dxa"/>
          </w:tcPr>
          <w:p w:rsidR="00BA79F3" w:rsidRPr="001B55A3" w:rsidRDefault="00BA79F3" w:rsidP="00FE1A60">
            <w:pPr>
              <w:jc w:val="both"/>
              <w:rPr>
                <w:b/>
              </w:rPr>
            </w:pPr>
            <w:r w:rsidRPr="001B55A3">
              <w:rPr>
                <w:b/>
              </w:rPr>
              <w:t>Serviços Administrativos em Geral</w:t>
            </w:r>
          </w:p>
        </w:tc>
      </w:tr>
    </w:tbl>
    <w:p w:rsidR="00BA79F3" w:rsidRPr="001B55A3" w:rsidRDefault="00BA79F3" w:rsidP="00BA79F3">
      <w:pPr>
        <w:jc w:val="both"/>
        <w:rPr>
          <w:b/>
        </w:rPr>
      </w:pPr>
    </w:p>
    <w:p w:rsidR="00BA79F3" w:rsidRPr="001B55A3" w:rsidRDefault="00BA79F3" w:rsidP="00BA79F3">
      <w:pPr>
        <w:jc w:val="center"/>
        <w:rPr>
          <w:b/>
          <w:u w:val="single"/>
        </w:rPr>
      </w:pPr>
    </w:p>
    <w:p w:rsidR="00BA79F3" w:rsidRPr="001B55A3" w:rsidRDefault="00BA79F3" w:rsidP="00BA79F3">
      <w:pPr>
        <w:jc w:val="center"/>
        <w:rPr>
          <w:b/>
          <w:u w:val="single"/>
        </w:rPr>
      </w:pPr>
      <w:r w:rsidRPr="001B55A3">
        <w:rPr>
          <w:b/>
          <w:u w:val="single"/>
        </w:rPr>
        <w:t>PROGRAMA: 0001</w:t>
      </w:r>
    </w:p>
    <w:p w:rsidR="00BA79F3" w:rsidRPr="001B55A3" w:rsidRDefault="00BA79F3" w:rsidP="00BA79F3">
      <w:pPr>
        <w:jc w:val="center"/>
        <w:rPr>
          <w:b/>
        </w:rPr>
      </w:pPr>
    </w:p>
    <w:p w:rsidR="00BA79F3" w:rsidRPr="001B55A3" w:rsidRDefault="00BA79F3" w:rsidP="00BA79F3">
      <w:pPr>
        <w:rPr>
          <w:b/>
          <w:u w:val="single"/>
        </w:rPr>
      </w:pPr>
      <w:r w:rsidRPr="001B55A3">
        <w:rPr>
          <w:b/>
          <w:u w:val="single"/>
        </w:rPr>
        <w:t>SAÚDE COLETIVA:</w:t>
      </w:r>
    </w:p>
    <w:p w:rsidR="00BA79F3" w:rsidRPr="001B55A3" w:rsidRDefault="00BA79F3" w:rsidP="00BA79F3">
      <w:pPr>
        <w:jc w:val="center"/>
        <w:rPr>
          <w:b/>
        </w:rPr>
      </w:pPr>
    </w:p>
    <w:p w:rsidR="00BA79F3" w:rsidRPr="001B55A3" w:rsidRDefault="00BA79F3" w:rsidP="00BA79F3">
      <w:pPr>
        <w:jc w:val="both"/>
        <w:rPr>
          <w:b/>
        </w:rPr>
      </w:pPr>
      <w:r w:rsidRPr="001B55A3">
        <w:rPr>
          <w:b/>
        </w:rPr>
        <w:t xml:space="preserve">Objetivo: Manutenção e expansão de atividades </w:t>
      </w:r>
      <w:r w:rsidR="00590924">
        <w:rPr>
          <w:b/>
        </w:rPr>
        <w:t>e</w:t>
      </w:r>
      <w:r w:rsidRPr="001B55A3">
        <w:rPr>
          <w:b/>
        </w:rPr>
        <w:t xml:space="preserve"> serviços de atenção à saúde dos usuários</w:t>
      </w:r>
      <w:proofErr w:type="gramStart"/>
      <w:r w:rsidR="00590924">
        <w:rPr>
          <w:b/>
        </w:rPr>
        <w:t xml:space="preserve"> </w:t>
      </w:r>
      <w:r w:rsidRPr="001B55A3">
        <w:rPr>
          <w:b/>
        </w:rPr>
        <w:t xml:space="preserve"> </w:t>
      </w:r>
      <w:proofErr w:type="gramEnd"/>
      <w:r w:rsidRPr="001B55A3">
        <w:rPr>
          <w:b/>
        </w:rPr>
        <w:t>dos municípios consorciados.</w:t>
      </w:r>
    </w:p>
    <w:p w:rsidR="00BA79F3" w:rsidRDefault="00BA79F3" w:rsidP="00BA79F3">
      <w:pPr>
        <w:jc w:val="both"/>
        <w:rPr>
          <w:b/>
        </w:rPr>
      </w:pPr>
    </w:p>
    <w:p w:rsidR="00590924" w:rsidRDefault="00590924" w:rsidP="00BA79F3">
      <w:pPr>
        <w:jc w:val="both"/>
        <w:rPr>
          <w:b/>
        </w:rPr>
      </w:pPr>
    </w:p>
    <w:p w:rsidR="00BA79F3" w:rsidRPr="001B55A3" w:rsidRDefault="00BA79F3" w:rsidP="00BA79F3">
      <w:pPr>
        <w:jc w:val="both"/>
        <w:rPr>
          <w:b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BA79F3" w:rsidRPr="001B55A3" w:rsidTr="00FE1A60">
        <w:tc>
          <w:tcPr>
            <w:tcW w:w="3780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A Ç Ã O</w:t>
            </w:r>
          </w:p>
        </w:tc>
      </w:tr>
    </w:tbl>
    <w:p w:rsidR="00BA79F3" w:rsidRPr="001B55A3" w:rsidRDefault="00BA79F3" w:rsidP="0059316F">
      <w:pPr>
        <w:spacing w:after="200" w:line="276" w:lineRule="auto"/>
        <w:rPr>
          <w:b/>
        </w:rPr>
      </w:pPr>
    </w:p>
    <w:tbl>
      <w:tblPr>
        <w:tblpPr w:leftFromText="141" w:rightFromText="141" w:vertAnchor="text" w:horzAnchor="margin" w:tblpY="-1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4"/>
        <w:gridCol w:w="2105"/>
        <w:gridCol w:w="1565"/>
        <w:gridCol w:w="1850"/>
        <w:gridCol w:w="1019"/>
        <w:gridCol w:w="1019"/>
        <w:gridCol w:w="848"/>
      </w:tblGrid>
      <w:tr w:rsidR="00BA79F3" w:rsidRPr="001B55A3" w:rsidTr="00BA77AC">
        <w:trPr>
          <w:trHeight w:val="547"/>
        </w:trPr>
        <w:tc>
          <w:tcPr>
            <w:tcW w:w="1224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Natureza</w:t>
            </w:r>
          </w:p>
        </w:tc>
        <w:tc>
          <w:tcPr>
            <w:tcW w:w="2105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Ação Proposta</w:t>
            </w:r>
          </w:p>
        </w:tc>
        <w:tc>
          <w:tcPr>
            <w:tcW w:w="1565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Produto</w:t>
            </w:r>
          </w:p>
        </w:tc>
        <w:tc>
          <w:tcPr>
            <w:tcW w:w="1850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Unidade de</w:t>
            </w:r>
          </w:p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Medida</w:t>
            </w:r>
          </w:p>
        </w:tc>
        <w:tc>
          <w:tcPr>
            <w:tcW w:w="1019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Metas 201</w:t>
            </w:r>
            <w:r w:rsidR="00CC4C46">
              <w:rPr>
                <w:b/>
              </w:rPr>
              <w:t>6</w:t>
            </w:r>
          </w:p>
        </w:tc>
        <w:tc>
          <w:tcPr>
            <w:tcW w:w="1019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Metas 201</w:t>
            </w:r>
            <w:r w:rsidR="00CC4C46">
              <w:rPr>
                <w:b/>
              </w:rPr>
              <w:t>7</w:t>
            </w:r>
          </w:p>
        </w:tc>
        <w:tc>
          <w:tcPr>
            <w:tcW w:w="848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Metas</w:t>
            </w:r>
          </w:p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201</w:t>
            </w:r>
            <w:r w:rsidR="00CC4C46">
              <w:rPr>
                <w:b/>
              </w:rPr>
              <w:t>8</w:t>
            </w:r>
          </w:p>
        </w:tc>
      </w:tr>
      <w:tr w:rsidR="00BA79F3" w:rsidRPr="001B55A3" w:rsidTr="00BA77AC">
        <w:trPr>
          <w:trHeight w:val="836"/>
        </w:trPr>
        <w:tc>
          <w:tcPr>
            <w:tcW w:w="1224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A</w:t>
            </w:r>
          </w:p>
        </w:tc>
        <w:tc>
          <w:tcPr>
            <w:tcW w:w="2105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Atendimento aos Municípios Consorciados</w:t>
            </w:r>
          </w:p>
        </w:tc>
        <w:tc>
          <w:tcPr>
            <w:tcW w:w="1565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População Atendida</w:t>
            </w:r>
          </w:p>
        </w:tc>
        <w:tc>
          <w:tcPr>
            <w:tcW w:w="1850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Municípios Consorciados</w:t>
            </w:r>
          </w:p>
        </w:tc>
        <w:tc>
          <w:tcPr>
            <w:tcW w:w="1019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</w:p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09</w:t>
            </w:r>
          </w:p>
        </w:tc>
        <w:tc>
          <w:tcPr>
            <w:tcW w:w="1019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</w:p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09</w:t>
            </w:r>
          </w:p>
        </w:tc>
        <w:tc>
          <w:tcPr>
            <w:tcW w:w="848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</w:p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09</w:t>
            </w:r>
          </w:p>
        </w:tc>
      </w:tr>
      <w:tr w:rsidR="00BA79F3" w:rsidRPr="001B55A3" w:rsidTr="00BA77AC">
        <w:trPr>
          <w:trHeight w:val="836"/>
        </w:trPr>
        <w:tc>
          <w:tcPr>
            <w:tcW w:w="1224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A</w:t>
            </w:r>
          </w:p>
        </w:tc>
        <w:tc>
          <w:tcPr>
            <w:tcW w:w="2105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Manutenção Operacional da Saúde</w:t>
            </w:r>
            <w:r w:rsidR="0036463F">
              <w:rPr>
                <w:b/>
              </w:rPr>
              <w:t xml:space="preserve"> </w:t>
            </w:r>
            <w:r w:rsidRPr="001B55A3">
              <w:rPr>
                <w:b/>
              </w:rPr>
              <w:t>-SIA</w:t>
            </w:r>
          </w:p>
        </w:tc>
        <w:tc>
          <w:tcPr>
            <w:tcW w:w="1565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População Atendida</w:t>
            </w:r>
          </w:p>
        </w:tc>
        <w:tc>
          <w:tcPr>
            <w:tcW w:w="1850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Municípios Consorciados</w:t>
            </w:r>
          </w:p>
        </w:tc>
        <w:tc>
          <w:tcPr>
            <w:tcW w:w="1019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09</w:t>
            </w:r>
          </w:p>
        </w:tc>
        <w:tc>
          <w:tcPr>
            <w:tcW w:w="1019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09</w:t>
            </w:r>
          </w:p>
        </w:tc>
        <w:tc>
          <w:tcPr>
            <w:tcW w:w="848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09</w:t>
            </w:r>
          </w:p>
        </w:tc>
      </w:tr>
      <w:tr w:rsidR="00BA79F3" w:rsidRPr="001B55A3" w:rsidTr="00BA77AC">
        <w:trPr>
          <w:trHeight w:val="851"/>
        </w:trPr>
        <w:tc>
          <w:tcPr>
            <w:tcW w:w="1224" w:type="dxa"/>
          </w:tcPr>
          <w:p w:rsidR="00BA79F3" w:rsidRPr="00005CF7" w:rsidRDefault="00BA79F3" w:rsidP="00FE1A60">
            <w:pPr>
              <w:jc w:val="center"/>
              <w:rPr>
                <w:b/>
              </w:rPr>
            </w:pPr>
            <w:r w:rsidRPr="00005CF7">
              <w:rPr>
                <w:b/>
              </w:rPr>
              <w:t>A</w:t>
            </w:r>
          </w:p>
        </w:tc>
        <w:tc>
          <w:tcPr>
            <w:tcW w:w="2105" w:type="dxa"/>
          </w:tcPr>
          <w:p w:rsidR="00BA79F3" w:rsidRPr="00005CF7" w:rsidRDefault="00BA79F3" w:rsidP="00FE1A60">
            <w:pPr>
              <w:jc w:val="center"/>
              <w:rPr>
                <w:b/>
              </w:rPr>
            </w:pPr>
            <w:r w:rsidRPr="00005CF7">
              <w:rPr>
                <w:b/>
              </w:rPr>
              <w:t>Manutenção do Programa COMSUS</w:t>
            </w:r>
          </w:p>
        </w:tc>
        <w:tc>
          <w:tcPr>
            <w:tcW w:w="1565" w:type="dxa"/>
          </w:tcPr>
          <w:p w:rsidR="00BA79F3" w:rsidRPr="00005CF7" w:rsidRDefault="00BA79F3" w:rsidP="00FE1A60">
            <w:pPr>
              <w:jc w:val="center"/>
              <w:rPr>
                <w:b/>
              </w:rPr>
            </w:pPr>
            <w:r w:rsidRPr="00005CF7">
              <w:rPr>
                <w:b/>
              </w:rPr>
              <w:t>População Atendida</w:t>
            </w:r>
          </w:p>
        </w:tc>
        <w:tc>
          <w:tcPr>
            <w:tcW w:w="1850" w:type="dxa"/>
          </w:tcPr>
          <w:p w:rsidR="00BA79F3" w:rsidRPr="00005CF7" w:rsidRDefault="00BA79F3" w:rsidP="00FE1A60">
            <w:pPr>
              <w:jc w:val="center"/>
              <w:rPr>
                <w:b/>
              </w:rPr>
            </w:pPr>
            <w:r w:rsidRPr="00005CF7">
              <w:rPr>
                <w:b/>
              </w:rPr>
              <w:t>Programa</w:t>
            </w:r>
          </w:p>
        </w:tc>
        <w:tc>
          <w:tcPr>
            <w:tcW w:w="1019" w:type="dxa"/>
          </w:tcPr>
          <w:p w:rsidR="00BA79F3" w:rsidRPr="00005CF7" w:rsidRDefault="00BA79F3" w:rsidP="00FE1A60">
            <w:pPr>
              <w:jc w:val="center"/>
              <w:rPr>
                <w:b/>
              </w:rPr>
            </w:pPr>
            <w:r w:rsidRPr="00005CF7">
              <w:rPr>
                <w:b/>
              </w:rPr>
              <w:t>01</w:t>
            </w:r>
          </w:p>
        </w:tc>
        <w:tc>
          <w:tcPr>
            <w:tcW w:w="1019" w:type="dxa"/>
          </w:tcPr>
          <w:p w:rsidR="00BA79F3" w:rsidRPr="00005CF7" w:rsidRDefault="00590924" w:rsidP="00FE1A60">
            <w:pPr>
              <w:jc w:val="center"/>
              <w:rPr>
                <w:b/>
              </w:rPr>
            </w:pPr>
            <w:r w:rsidRPr="00005CF7">
              <w:rPr>
                <w:b/>
              </w:rPr>
              <w:t>01</w:t>
            </w:r>
          </w:p>
        </w:tc>
        <w:tc>
          <w:tcPr>
            <w:tcW w:w="848" w:type="dxa"/>
          </w:tcPr>
          <w:p w:rsidR="00BA79F3" w:rsidRPr="00005CF7" w:rsidRDefault="00590924" w:rsidP="00FE1A60">
            <w:pPr>
              <w:jc w:val="center"/>
              <w:rPr>
                <w:b/>
              </w:rPr>
            </w:pPr>
            <w:r w:rsidRPr="00005CF7">
              <w:rPr>
                <w:b/>
              </w:rPr>
              <w:t>01</w:t>
            </w:r>
          </w:p>
        </w:tc>
      </w:tr>
      <w:tr w:rsidR="00100110" w:rsidRPr="001B55A3" w:rsidTr="00BA77AC">
        <w:trPr>
          <w:trHeight w:val="851"/>
        </w:trPr>
        <w:tc>
          <w:tcPr>
            <w:tcW w:w="1224" w:type="dxa"/>
          </w:tcPr>
          <w:p w:rsidR="00100110" w:rsidRPr="00005CF7" w:rsidRDefault="00100110" w:rsidP="00FE1A60">
            <w:pPr>
              <w:jc w:val="center"/>
              <w:rPr>
                <w:b/>
              </w:rPr>
            </w:pPr>
            <w:r w:rsidRPr="00005CF7">
              <w:rPr>
                <w:b/>
              </w:rPr>
              <w:t>A</w:t>
            </w:r>
          </w:p>
        </w:tc>
        <w:tc>
          <w:tcPr>
            <w:tcW w:w="2105" w:type="dxa"/>
          </w:tcPr>
          <w:p w:rsidR="00100110" w:rsidRPr="00005CF7" w:rsidRDefault="00100110" w:rsidP="00100110">
            <w:pPr>
              <w:rPr>
                <w:b/>
              </w:rPr>
            </w:pPr>
            <w:r w:rsidRPr="00005CF7">
              <w:rPr>
                <w:b/>
              </w:rPr>
              <w:t xml:space="preserve">Manutenção da UCT - Programa HEMEPAR </w:t>
            </w:r>
          </w:p>
        </w:tc>
        <w:tc>
          <w:tcPr>
            <w:tcW w:w="1565" w:type="dxa"/>
          </w:tcPr>
          <w:p w:rsidR="00100110" w:rsidRPr="00005CF7" w:rsidRDefault="00100110" w:rsidP="00FE1A60">
            <w:pPr>
              <w:jc w:val="center"/>
              <w:rPr>
                <w:b/>
              </w:rPr>
            </w:pPr>
            <w:r w:rsidRPr="00005CF7">
              <w:rPr>
                <w:b/>
              </w:rPr>
              <w:t>População Atendida</w:t>
            </w:r>
          </w:p>
        </w:tc>
        <w:tc>
          <w:tcPr>
            <w:tcW w:w="1850" w:type="dxa"/>
          </w:tcPr>
          <w:p w:rsidR="00100110" w:rsidRPr="00005CF7" w:rsidRDefault="001956E1" w:rsidP="00FE1A60">
            <w:pPr>
              <w:jc w:val="center"/>
              <w:rPr>
                <w:b/>
              </w:rPr>
            </w:pPr>
            <w:r w:rsidRPr="00005CF7">
              <w:rPr>
                <w:b/>
              </w:rPr>
              <w:t>Programa</w:t>
            </w:r>
          </w:p>
        </w:tc>
        <w:tc>
          <w:tcPr>
            <w:tcW w:w="1019" w:type="dxa"/>
          </w:tcPr>
          <w:p w:rsidR="00100110" w:rsidRPr="00005CF7" w:rsidRDefault="001956E1" w:rsidP="00FE1A60">
            <w:pPr>
              <w:jc w:val="center"/>
              <w:rPr>
                <w:b/>
              </w:rPr>
            </w:pPr>
            <w:r w:rsidRPr="00005CF7">
              <w:rPr>
                <w:b/>
              </w:rPr>
              <w:t>01</w:t>
            </w:r>
          </w:p>
        </w:tc>
        <w:tc>
          <w:tcPr>
            <w:tcW w:w="1019" w:type="dxa"/>
          </w:tcPr>
          <w:p w:rsidR="00100110" w:rsidRPr="00005CF7" w:rsidRDefault="00590924" w:rsidP="00FE1A60">
            <w:pPr>
              <w:jc w:val="center"/>
              <w:rPr>
                <w:b/>
              </w:rPr>
            </w:pPr>
            <w:r w:rsidRPr="00005CF7">
              <w:rPr>
                <w:b/>
              </w:rPr>
              <w:t>01</w:t>
            </w:r>
          </w:p>
        </w:tc>
        <w:tc>
          <w:tcPr>
            <w:tcW w:w="848" w:type="dxa"/>
          </w:tcPr>
          <w:p w:rsidR="00100110" w:rsidRPr="00005CF7" w:rsidRDefault="00590924" w:rsidP="00FE1A60">
            <w:pPr>
              <w:jc w:val="center"/>
              <w:rPr>
                <w:b/>
              </w:rPr>
            </w:pPr>
            <w:r w:rsidRPr="00005CF7">
              <w:rPr>
                <w:b/>
              </w:rPr>
              <w:t>01</w:t>
            </w:r>
          </w:p>
        </w:tc>
      </w:tr>
    </w:tbl>
    <w:p w:rsidR="00BA79F3" w:rsidRPr="00BF4173" w:rsidRDefault="00BA79F3" w:rsidP="00BA79F3">
      <w:pPr>
        <w:jc w:val="center"/>
        <w:rPr>
          <w:b/>
          <w:highlight w:val="yellow"/>
          <w:u w:val="single"/>
        </w:rPr>
      </w:pPr>
    </w:p>
    <w:p w:rsidR="00BA79F3" w:rsidRDefault="00BA79F3" w:rsidP="00BA79F3">
      <w:pPr>
        <w:jc w:val="center"/>
        <w:rPr>
          <w:b/>
          <w:highlight w:val="yellow"/>
          <w:u w:val="single"/>
        </w:rPr>
      </w:pPr>
    </w:p>
    <w:p w:rsidR="00BA79F3" w:rsidRPr="001B55A3" w:rsidRDefault="00BA79F3" w:rsidP="00BA79F3">
      <w:pPr>
        <w:jc w:val="center"/>
        <w:rPr>
          <w:b/>
          <w:u w:val="single"/>
        </w:rPr>
      </w:pPr>
      <w:r w:rsidRPr="001B55A3">
        <w:rPr>
          <w:b/>
          <w:u w:val="single"/>
        </w:rPr>
        <w:lastRenderedPageBreak/>
        <w:t>PROGRAMA 0002</w:t>
      </w:r>
    </w:p>
    <w:p w:rsidR="00BA79F3" w:rsidRPr="001B55A3" w:rsidRDefault="00BA79F3" w:rsidP="00BA79F3">
      <w:pPr>
        <w:jc w:val="center"/>
        <w:rPr>
          <w:b/>
          <w:u w:val="single"/>
        </w:rPr>
      </w:pPr>
    </w:p>
    <w:p w:rsidR="00BA79F3" w:rsidRPr="001B55A3" w:rsidRDefault="00BA79F3" w:rsidP="00BA79F3">
      <w:pPr>
        <w:jc w:val="center"/>
        <w:rPr>
          <w:b/>
          <w:u w:val="single"/>
        </w:rPr>
      </w:pPr>
    </w:p>
    <w:p w:rsidR="00BA79F3" w:rsidRPr="001B55A3" w:rsidRDefault="00BA79F3" w:rsidP="00BA79F3">
      <w:pPr>
        <w:rPr>
          <w:b/>
          <w:u w:val="single"/>
        </w:rPr>
      </w:pPr>
      <w:r w:rsidRPr="001B55A3">
        <w:rPr>
          <w:b/>
          <w:u w:val="single"/>
        </w:rPr>
        <w:t>SERVIÇOS ADMINISTRATIVOS EM GERAL:</w:t>
      </w:r>
    </w:p>
    <w:p w:rsidR="00BA79F3" w:rsidRPr="001B55A3" w:rsidRDefault="00BA79F3" w:rsidP="00BA79F3">
      <w:pPr>
        <w:jc w:val="both"/>
        <w:rPr>
          <w:b/>
        </w:rPr>
      </w:pPr>
    </w:p>
    <w:p w:rsidR="00BA79F3" w:rsidRPr="001B55A3" w:rsidRDefault="00BA79F3" w:rsidP="00BA79F3">
      <w:pPr>
        <w:jc w:val="both"/>
        <w:rPr>
          <w:b/>
        </w:rPr>
      </w:pPr>
      <w:r w:rsidRPr="001B55A3">
        <w:rPr>
          <w:b/>
        </w:rPr>
        <w:t xml:space="preserve">Objetivo: Administrar os serviços gerais do Consórcio. </w:t>
      </w:r>
    </w:p>
    <w:p w:rsidR="00BA79F3" w:rsidRPr="001B55A3" w:rsidRDefault="00BA79F3" w:rsidP="00BA79F3">
      <w:pPr>
        <w:jc w:val="both"/>
        <w:rPr>
          <w:b/>
        </w:rPr>
      </w:pPr>
    </w:p>
    <w:p w:rsidR="00BA79F3" w:rsidRPr="001B55A3" w:rsidRDefault="00BA79F3" w:rsidP="00BA79F3">
      <w:pPr>
        <w:jc w:val="both"/>
        <w:rPr>
          <w:b/>
        </w:rPr>
      </w:pPr>
    </w:p>
    <w:tbl>
      <w:tblPr>
        <w:tblpPr w:leftFromText="141" w:rightFromText="141" w:vertAnchor="text" w:tblpX="28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</w:tblGrid>
      <w:tr w:rsidR="00BA79F3" w:rsidRPr="001B55A3" w:rsidTr="0059316F">
        <w:tc>
          <w:tcPr>
            <w:tcW w:w="4680" w:type="dxa"/>
          </w:tcPr>
          <w:p w:rsidR="00BA79F3" w:rsidRPr="001B55A3" w:rsidRDefault="00BA79F3" w:rsidP="0059316F">
            <w:pPr>
              <w:jc w:val="center"/>
              <w:rPr>
                <w:b/>
              </w:rPr>
            </w:pPr>
            <w:r w:rsidRPr="001B55A3">
              <w:rPr>
                <w:b/>
              </w:rPr>
              <w:t xml:space="preserve">A Ç Ã O </w:t>
            </w:r>
          </w:p>
        </w:tc>
      </w:tr>
    </w:tbl>
    <w:p w:rsidR="00BA79F3" w:rsidRPr="001B55A3" w:rsidRDefault="00BA79F3" w:rsidP="00BA79F3">
      <w:pPr>
        <w:jc w:val="both"/>
        <w:rPr>
          <w:b/>
        </w:rPr>
      </w:pPr>
    </w:p>
    <w:p w:rsidR="00BA79F3" w:rsidRPr="001B55A3" w:rsidRDefault="00BA79F3" w:rsidP="00BA79F3">
      <w:pPr>
        <w:jc w:val="both"/>
        <w:rPr>
          <w:b/>
        </w:rPr>
      </w:pPr>
    </w:p>
    <w:tbl>
      <w:tblPr>
        <w:tblW w:w="10470" w:type="dxa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9"/>
        <w:gridCol w:w="2275"/>
        <w:gridCol w:w="1962"/>
        <w:gridCol w:w="1680"/>
        <w:gridCol w:w="1243"/>
        <w:gridCol w:w="1088"/>
        <w:gridCol w:w="1043"/>
      </w:tblGrid>
      <w:tr w:rsidR="00BA79F3" w:rsidRPr="001B55A3" w:rsidTr="00FE1A60">
        <w:tc>
          <w:tcPr>
            <w:tcW w:w="1179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Natureza</w:t>
            </w:r>
          </w:p>
        </w:tc>
        <w:tc>
          <w:tcPr>
            <w:tcW w:w="2275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Ação Proposta</w:t>
            </w:r>
          </w:p>
        </w:tc>
        <w:tc>
          <w:tcPr>
            <w:tcW w:w="1962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Produtos</w:t>
            </w:r>
          </w:p>
        </w:tc>
        <w:tc>
          <w:tcPr>
            <w:tcW w:w="1680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Unidade de Medida</w:t>
            </w:r>
          </w:p>
        </w:tc>
        <w:tc>
          <w:tcPr>
            <w:tcW w:w="1243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 xml:space="preserve">Metas </w:t>
            </w:r>
          </w:p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 xml:space="preserve"> 201</w:t>
            </w:r>
            <w:r w:rsidR="004E0EA5">
              <w:rPr>
                <w:b/>
              </w:rPr>
              <w:t>6</w:t>
            </w:r>
          </w:p>
        </w:tc>
        <w:tc>
          <w:tcPr>
            <w:tcW w:w="1088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Metas</w:t>
            </w:r>
          </w:p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201</w:t>
            </w:r>
            <w:r w:rsidR="004E0EA5">
              <w:rPr>
                <w:b/>
              </w:rPr>
              <w:t>7</w:t>
            </w:r>
          </w:p>
        </w:tc>
        <w:tc>
          <w:tcPr>
            <w:tcW w:w="1043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Metas 201</w:t>
            </w:r>
            <w:r w:rsidR="004E0EA5">
              <w:rPr>
                <w:b/>
              </w:rPr>
              <w:t>8</w:t>
            </w:r>
          </w:p>
        </w:tc>
      </w:tr>
      <w:tr w:rsidR="00BA79F3" w:rsidRPr="001B55A3" w:rsidTr="00FE1A60">
        <w:tc>
          <w:tcPr>
            <w:tcW w:w="1179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A</w:t>
            </w:r>
          </w:p>
        </w:tc>
        <w:tc>
          <w:tcPr>
            <w:tcW w:w="2275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Manutenção do Setor Administrativo</w:t>
            </w:r>
          </w:p>
        </w:tc>
        <w:tc>
          <w:tcPr>
            <w:tcW w:w="1962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Administração do Consórcio</w:t>
            </w:r>
          </w:p>
        </w:tc>
        <w:tc>
          <w:tcPr>
            <w:tcW w:w="1680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Consórcio</w:t>
            </w:r>
          </w:p>
        </w:tc>
        <w:tc>
          <w:tcPr>
            <w:tcW w:w="1243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01</w:t>
            </w:r>
          </w:p>
        </w:tc>
        <w:tc>
          <w:tcPr>
            <w:tcW w:w="1088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01</w:t>
            </w:r>
          </w:p>
        </w:tc>
        <w:tc>
          <w:tcPr>
            <w:tcW w:w="1043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01</w:t>
            </w:r>
          </w:p>
        </w:tc>
      </w:tr>
      <w:tr w:rsidR="00BA79F3" w:rsidRPr="008C0F2D" w:rsidTr="00FE1A60">
        <w:tc>
          <w:tcPr>
            <w:tcW w:w="1179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A</w:t>
            </w:r>
          </w:p>
        </w:tc>
        <w:tc>
          <w:tcPr>
            <w:tcW w:w="2275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Manutenção do Banco de Sangue</w:t>
            </w:r>
          </w:p>
        </w:tc>
        <w:tc>
          <w:tcPr>
            <w:tcW w:w="1962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Administração da UCT</w:t>
            </w:r>
          </w:p>
        </w:tc>
        <w:tc>
          <w:tcPr>
            <w:tcW w:w="1680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Unidade</w:t>
            </w:r>
          </w:p>
          <w:p w:rsidR="00BA79F3" w:rsidRPr="001B55A3" w:rsidRDefault="00BA79F3" w:rsidP="00FE1A60">
            <w:pPr>
              <w:jc w:val="center"/>
              <w:rPr>
                <w:b/>
              </w:rPr>
            </w:pPr>
            <w:proofErr w:type="gramStart"/>
            <w:r w:rsidRPr="001B55A3">
              <w:rPr>
                <w:b/>
              </w:rPr>
              <w:t>de</w:t>
            </w:r>
            <w:proofErr w:type="gramEnd"/>
            <w:r w:rsidRPr="001B55A3">
              <w:rPr>
                <w:b/>
              </w:rPr>
              <w:t xml:space="preserve"> Coleta</w:t>
            </w:r>
          </w:p>
        </w:tc>
        <w:tc>
          <w:tcPr>
            <w:tcW w:w="1243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01</w:t>
            </w:r>
          </w:p>
        </w:tc>
        <w:tc>
          <w:tcPr>
            <w:tcW w:w="1088" w:type="dxa"/>
          </w:tcPr>
          <w:p w:rsidR="00BA79F3" w:rsidRPr="001B55A3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01</w:t>
            </w:r>
          </w:p>
        </w:tc>
        <w:tc>
          <w:tcPr>
            <w:tcW w:w="1043" w:type="dxa"/>
          </w:tcPr>
          <w:p w:rsidR="00BA79F3" w:rsidRPr="008C0F2D" w:rsidRDefault="00BA79F3" w:rsidP="00FE1A60">
            <w:pPr>
              <w:jc w:val="center"/>
              <w:rPr>
                <w:b/>
              </w:rPr>
            </w:pPr>
            <w:r w:rsidRPr="001B55A3">
              <w:rPr>
                <w:b/>
              </w:rPr>
              <w:t>01</w:t>
            </w:r>
          </w:p>
        </w:tc>
      </w:tr>
    </w:tbl>
    <w:p w:rsidR="00BA79F3" w:rsidRDefault="00BA79F3" w:rsidP="00BA79F3">
      <w:pPr>
        <w:rPr>
          <w:b/>
          <w:u w:val="single"/>
        </w:rPr>
      </w:pPr>
    </w:p>
    <w:p w:rsidR="00BA79F3" w:rsidRDefault="00BA79F3" w:rsidP="00BA79F3">
      <w:pPr>
        <w:rPr>
          <w:color w:val="FF6600"/>
        </w:rPr>
      </w:pPr>
    </w:p>
    <w:p w:rsidR="00BA79F3" w:rsidRDefault="00BA79F3" w:rsidP="00BA79F3">
      <w:pPr>
        <w:rPr>
          <w:color w:val="FF6600"/>
        </w:rPr>
      </w:pPr>
    </w:p>
    <w:p w:rsidR="00BA79F3" w:rsidRDefault="00BA79F3" w:rsidP="00BA79F3">
      <w:pPr>
        <w:rPr>
          <w:color w:val="FF6600"/>
        </w:rPr>
      </w:pPr>
    </w:p>
    <w:p w:rsidR="00BA79F3" w:rsidRDefault="00BA79F3" w:rsidP="00BA79F3">
      <w:pPr>
        <w:rPr>
          <w:color w:val="FF6600"/>
        </w:rPr>
      </w:pPr>
    </w:p>
    <w:p w:rsidR="00493C13" w:rsidRDefault="00493C13" w:rsidP="009F527F">
      <w:pPr>
        <w:jc w:val="center"/>
        <w:rPr>
          <w:b/>
        </w:rPr>
      </w:pPr>
    </w:p>
    <w:p w:rsidR="0072481F" w:rsidRDefault="0072481F" w:rsidP="009F527F">
      <w:pPr>
        <w:jc w:val="center"/>
        <w:rPr>
          <w:b/>
        </w:rPr>
      </w:pPr>
    </w:p>
    <w:p w:rsidR="0072481F" w:rsidRDefault="0072481F" w:rsidP="009F527F">
      <w:pPr>
        <w:jc w:val="center"/>
        <w:rPr>
          <w:b/>
        </w:rPr>
      </w:pPr>
    </w:p>
    <w:p w:rsidR="0072481F" w:rsidRDefault="0072481F" w:rsidP="009F527F">
      <w:pPr>
        <w:jc w:val="center"/>
        <w:rPr>
          <w:b/>
        </w:rPr>
      </w:pPr>
    </w:p>
    <w:p w:rsidR="0072481F" w:rsidRDefault="0072481F" w:rsidP="009F527F">
      <w:pPr>
        <w:jc w:val="center"/>
        <w:rPr>
          <w:b/>
        </w:rPr>
      </w:pPr>
    </w:p>
    <w:p w:rsidR="0072481F" w:rsidRDefault="0072481F" w:rsidP="009F527F">
      <w:pPr>
        <w:jc w:val="center"/>
        <w:rPr>
          <w:b/>
        </w:rPr>
      </w:pPr>
    </w:p>
    <w:p w:rsidR="0072481F" w:rsidRDefault="0072481F" w:rsidP="009F527F">
      <w:pPr>
        <w:jc w:val="center"/>
        <w:rPr>
          <w:b/>
        </w:rPr>
      </w:pPr>
    </w:p>
    <w:p w:rsidR="0072481F" w:rsidRDefault="0072481F" w:rsidP="009F527F">
      <w:pPr>
        <w:jc w:val="center"/>
        <w:rPr>
          <w:b/>
        </w:rPr>
      </w:pPr>
    </w:p>
    <w:p w:rsidR="0072481F" w:rsidRDefault="0072481F" w:rsidP="009F527F">
      <w:pPr>
        <w:jc w:val="center"/>
        <w:rPr>
          <w:b/>
        </w:rPr>
      </w:pPr>
    </w:p>
    <w:p w:rsidR="0072481F" w:rsidRDefault="0072481F" w:rsidP="009F527F">
      <w:pPr>
        <w:jc w:val="center"/>
        <w:rPr>
          <w:b/>
        </w:rPr>
      </w:pPr>
    </w:p>
    <w:p w:rsidR="0072481F" w:rsidRDefault="0072481F" w:rsidP="009F527F">
      <w:pPr>
        <w:jc w:val="center"/>
        <w:rPr>
          <w:b/>
        </w:rPr>
      </w:pPr>
    </w:p>
    <w:p w:rsidR="0072481F" w:rsidRDefault="0072481F" w:rsidP="009F527F">
      <w:pPr>
        <w:jc w:val="center"/>
        <w:rPr>
          <w:b/>
        </w:rPr>
      </w:pPr>
    </w:p>
    <w:p w:rsidR="0072481F" w:rsidRDefault="0072481F" w:rsidP="009F527F">
      <w:pPr>
        <w:jc w:val="center"/>
        <w:rPr>
          <w:b/>
        </w:rPr>
      </w:pPr>
    </w:p>
    <w:p w:rsidR="0072481F" w:rsidRDefault="0072481F" w:rsidP="009F527F">
      <w:pPr>
        <w:jc w:val="center"/>
        <w:rPr>
          <w:b/>
        </w:rPr>
      </w:pPr>
    </w:p>
    <w:p w:rsidR="0072481F" w:rsidRDefault="0072481F" w:rsidP="009F527F">
      <w:pPr>
        <w:jc w:val="center"/>
        <w:rPr>
          <w:b/>
        </w:rPr>
      </w:pPr>
    </w:p>
    <w:p w:rsidR="0072481F" w:rsidRDefault="0072481F" w:rsidP="009F527F">
      <w:pPr>
        <w:jc w:val="center"/>
        <w:rPr>
          <w:b/>
        </w:rPr>
      </w:pPr>
    </w:p>
    <w:p w:rsidR="0072481F" w:rsidRDefault="0072481F" w:rsidP="009F527F">
      <w:pPr>
        <w:jc w:val="center"/>
        <w:rPr>
          <w:b/>
        </w:rPr>
      </w:pPr>
    </w:p>
    <w:p w:rsidR="0072481F" w:rsidRDefault="0072481F" w:rsidP="009F527F">
      <w:pPr>
        <w:jc w:val="center"/>
        <w:rPr>
          <w:b/>
        </w:rPr>
      </w:pPr>
    </w:p>
    <w:p w:rsidR="0072481F" w:rsidRDefault="0072481F" w:rsidP="009F527F">
      <w:pPr>
        <w:jc w:val="center"/>
        <w:rPr>
          <w:b/>
        </w:rPr>
      </w:pPr>
    </w:p>
    <w:p w:rsidR="0072481F" w:rsidRDefault="0072481F" w:rsidP="009F527F">
      <w:pPr>
        <w:jc w:val="center"/>
        <w:rPr>
          <w:b/>
        </w:rPr>
      </w:pPr>
    </w:p>
    <w:p w:rsidR="0072481F" w:rsidRDefault="0072481F" w:rsidP="009F527F">
      <w:pPr>
        <w:jc w:val="center"/>
        <w:rPr>
          <w:b/>
        </w:rPr>
      </w:pPr>
    </w:p>
    <w:p w:rsidR="0072481F" w:rsidRDefault="0072481F" w:rsidP="009F527F">
      <w:pPr>
        <w:jc w:val="center"/>
        <w:rPr>
          <w:b/>
        </w:rPr>
      </w:pPr>
    </w:p>
    <w:p w:rsidR="0072481F" w:rsidRDefault="0072481F" w:rsidP="009F527F">
      <w:pPr>
        <w:jc w:val="center"/>
        <w:rPr>
          <w:b/>
        </w:rPr>
      </w:pPr>
    </w:p>
    <w:p w:rsidR="0072481F" w:rsidRDefault="0072481F" w:rsidP="009F527F">
      <w:pPr>
        <w:jc w:val="center"/>
        <w:rPr>
          <w:b/>
        </w:rPr>
      </w:pPr>
    </w:p>
    <w:p w:rsidR="0072481F" w:rsidRDefault="0072481F" w:rsidP="009F527F">
      <w:pPr>
        <w:jc w:val="center"/>
        <w:rPr>
          <w:b/>
        </w:rPr>
      </w:pPr>
    </w:p>
    <w:p w:rsidR="0072481F" w:rsidRDefault="0072481F" w:rsidP="009F527F">
      <w:pPr>
        <w:jc w:val="center"/>
        <w:rPr>
          <w:b/>
        </w:rPr>
      </w:pPr>
    </w:p>
    <w:p w:rsidR="0072481F" w:rsidRDefault="0072481F" w:rsidP="009F527F">
      <w:pPr>
        <w:jc w:val="center"/>
        <w:rPr>
          <w:b/>
        </w:rPr>
      </w:pPr>
    </w:p>
    <w:p w:rsidR="00FE1A60" w:rsidRPr="009F527F" w:rsidRDefault="00FE1A60" w:rsidP="009F527F">
      <w:pPr>
        <w:jc w:val="center"/>
        <w:rPr>
          <w:b/>
        </w:rPr>
      </w:pPr>
      <w:r w:rsidRPr="009F527F">
        <w:rPr>
          <w:b/>
        </w:rPr>
        <w:t>ANEXO II – Ações a Serem Desenvolvidas</w:t>
      </w:r>
    </w:p>
    <w:p w:rsidR="00FE1A60" w:rsidRDefault="00FE1A60" w:rsidP="00BA79F3"/>
    <w:p w:rsidR="00FE1A60" w:rsidRDefault="00FE1A60" w:rsidP="001B765C">
      <w:pPr>
        <w:pStyle w:val="PargrafodaLista"/>
        <w:numPr>
          <w:ilvl w:val="0"/>
          <w:numId w:val="4"/>
        </w:numPr>
        <w:spacing w:line="360" w:lineRule="auto"/>
        <w:ind w:left="714" w:hanging="357"/>
      </w:pPr>
      <w:r>
        <w:t>Organizar o Consórcio de modo que este seja um Ponto da Rede de Atenção a Saúde dos municípios consorciados com a Atenção Primária e demais níveis de Atenção;</w:t>
      </w:r>
    </w:p>
    <w:p w:rsidR="00FE1A60" w:rsidRDefault="00FE1A60" w:rsidP="001B765C">
      <w:pPr>
        <w:pStyle w:val="PargrafodaLista"/>
        <w:numPr>
          <w:ilvl w:val="0"/>
          <w:numId w:val="4"/>
        </w:numPr>
        <w:spacing w:line="360" w:lineRule="auto"/>
        <w:ind w:left="714" w:hanging="357"/>
      </w:pPr>
      <w:r>
        <w:t>Dimensionar o Publico alvo do Consórcio por gestão de base populacional a partir das necessidades da população cadastrada na Atenção Primária;</w:t>
      </w:r>
    </w:p>
    <w:p w:rsidR="00FE1A60" w:rsidRDefault="00FE1A60" w:rsidP="001B765C">
      <w:pPr>
        <w:pStyle w:val="PargrafodaLista"/>
        <w:numPr>
          <w:ilvl w:val="0"/>
          <w:numId w:val="4"/>
        </w:numPr>
        <w:spacing w:line="360" w:lineRule="auto"/>
        <w:ind w:left="714" w:hanging="357"/>
      </w:pPr>
      <w:r>
        <w:t>Estabelecer relações entre os profissionais do Consórcio e da Atenção Primária para a vinculação do fluxo e contra fluxo de informações;</w:t>
      </w:r>
    </w:p>
    <w:p w:rsidR="00FE1A60" w:rsidRDefault="00FE1A60" w:rsidP="001B765C">
      <w:pPr>
        <w:pStyle w:val="PargrafodaLista"/>
        <w:numPr>
          <w:ilvl w:val="0"/>
          <w:numId w:val="4"/>
        </w:numPr>
        <w:spacing w:line="360" w:lineRule="auto"/>
        <w:ind w:left="714" w:hanging="357"/>
      </w:pPr>
      <w:r>
        <w:t>Acompanhar os indicadores de saúde;</w:t>
      </w:r>
    </w:p>
    <w:p w:rsidR="00C50C67" w:rsidRDefault="00C50C67" w:rsidP="00C50C67">
      <w:pPr>
        <w:pStyle w:val="PargrafodaLista"/>
        <w:numPr>
          <w:ilvl w:val="0"/>
          <w:numId w:val="4"/>
        </w:numPr>
        <w:spacing w:line="360" w:lineRule="auto"/>
        <w:ind w:left="714" w:hanging="357"/>
      </w:pPr>
      <w:r>
        <w:t>Implantação de Equipe Multiprofissional;</w:t>
      </w:r>
    </w:p>
    <w:p w:rsidR="00FE1A60" w:rsidRDefault="00FE1A60" w:rsidP="001B765C">
      <w:pPr>
        <w:pStyle w:val="PargrafodaLista"/>
        <w:numPr>
          <w:ilvl w:val="0"/>
          <w:numId w:val="4"/>
        </w:numPr>
        <w:spacing w:line="360" w:lineRule="auto"/>
        <w:ind w:left="714" w:hanging="357"/>
      </w:pPr>
      <w:r>
        <w:t>Implantação do Plano de Cuidados e Protocolos Clínicos;</w:t>
      </w:r>
    </w:p>
    <w:p w:rsidR="00FE1A60" w:rsidRDefault="00FE1A60" w:rsidP="001B765C">
      <w:pPr>
        <w:pStyle w:val="PargrafodaLista"/>
        <w:numPr>
          <w:ilvl w:val="0"/>
          <w:numId w:val="4"/>
        </w:numPr>
        <w:spacing w:line="360" w:lineRule="auto"/>
        <w:ind w:left="714" w:hanging="357"/>
      </w:pPr>
      <w:r>
        <w:t>Elabora</w:t>
      </w:r>
      <w:r w:rsidR="00C50C67">
        <w:t>r</w:t>
      </w:r>
      <w:r>
        <w:t xml:space="preserve"> </w:t>
      </w:r>
      <w:proofErr w:type="spellStart"/>
      <w:r>
        <w:t>POPs</w:t>
      </w:r>
      <w:proofErr w:type="spellEnd"/>
      <w:r>
        <w:t xml:space="preserve"> para o processo de trabalho no Consórcio; </w:t>
      </w:r>
    </w:p>
    <w:p w:rsidR="00FE1A60" w:rsidRDefault="00FE1A60" w:rsidP="001B765C">
      <w:pPr>
        <w:pStyle w:val="PargrafodaLista"/>
        <w:numPr>
          <w:ilvl w:val="0"/>
          <w:numId w:val="4"/>
        </w:numPr>
        <w:tabs>
          <w:tab w:val="left" w:pos="7725"/>
        </w:tabs>
        <w:spacing w:line="360" w:lineRule="auto"/>
        <w:ind w:left="714" w:hanging="357"/>
      </w:pPr>
      <w:r>
        <w:t>Realizar encontros de capacitação com os profissionais da Atenção Primária e regulação dos municípios consorciados;</w:t>
      </w:r>
    </w:p>
    <w:p w:rsidR="00FE1A60" w:rsidRDefault="00FE1A60" w:rsidP="001B765C">
      <w:pPr>
        <w:pStyle w:val="PargrafodaLista"/>
        <w:numPr>
          <w:ilvl w:val="0"/>
          <w:numId w:val="4"/>
        </w:numPr>
        <w:tabs>
          <w:tab w:val="left" w:pos="7725"/>
        </w:tabs>
        <w:spacing w:line="360" w:lineRule="auto"/>
        <w:ind w:left="714" w:hanging="357"/>
      </w:pPr>
      <w:r>
        <w:t>Estabelecer cronograma de visitas entre os consórcios e os municípios consorciados;</w:t>
      </w:r>
    </w:p>
    <w:p w:rsidR="00FE1A60" w:rsidRDefault="00DC421D" w:rsidP="001B765C">
      <w:pPr>
        <w:pStyle w:val="PargrafodaLista"/>
        <w:numPr>
          <w:ilvl w:val="0"/>
          <w:numId w:val="4"/>
        </w:numPr>
        <w:tabs>
          <w:tab w:val="left" w:pos="7725"/>
        </w:tabs>
        <w:spacing w:line="360" w:lineRule="auto"/>
        <w:ind w:left="714" w:hanging="357"/>
      </w:pPr>
      <w:r>
        <w:t xml:space="preserve">Reorganizar </w:t>
      </w:r>
      <w:r w:rsidR="00BF4173">
        <w:t>o</w:t>
      </w:r>
      <w:r>
        <w:t xml:space="preserve">s </w:t>
      </w:r>
      <w:r w:rsidR="00BF4173">
        <w:t>processos</w:t>
      </w:r>
      <w:r>
        <w:t xml:space="preserve"> de trabalho e capacitar permanentemente os empregados do Consórcio;</w:t>
      </w:r>
    </w:p>
    <w:p w:rsidR="00DC421D" w:rsidRPr="00005CF7" w:rsidRDefault="00DC421D" w:rsidP="001B765C">
      <w:pPr>
        <w:pStyle w:val="PargrafodaLista"/>
        <w:numPr>
          <w:ilvl w:val="0"/>
          <w:numId w:val="4"/>
        </w:numPr>
        <w:tabs>
          <w:tab w:val="left" w:pos="7725"/>
        </w:tabs>
        <w:spacing w:line="360" w:lineRule="auto"/>
        <w:ind w:left="714" w:hanging="357"/>
      </w:pPr>
      <w:proofErr w:type="gramStart"/>
      <w:r w:rsidRPr="00005CF7">
        <w:t>Implementar</w:t>
      </w:r>
      <w:proofErr w:type="gramEnd"/>
      <w:r w:rsidRPr="00005CF7">
        <w:t xml:space="preserve"> dentro da disponibilidade orçamentária, o plano de cargos e salários;</w:t>
      </w:r>
    </w:p>
    <w:p w:rsidR="00005CF7" w:rsidRDefault="00005CF7" w:rsidP="001B765C">
      <w:pPr>
        <w:pStyle w:val="PargrafodaLista"/>
        <w:numPr>
          <w:ilvl w:val="0"/>
          <w:numId w:val="4"/>
        </w:numPr>
        <w:tabs>
          <w:tab w:val="left" w:pos="7725"/>
        </w:tabs>
        <w:spacing w:line="360" w:lineRule="auto"/>
        <w:ind w:left="714" w:hanging="357"/>
      </w:pPr>
      <w:proofErr w:type="gramStart"/>
      <w:r>
        <w:t>Impleme</w:t>
      </w:r>
      <w:r w:rsidR="00DC421D">
        <w:t>ntar</w:t>
      </w:r>
      <w:proofErr w:type="gramEnd"/>
      <w:r w:rsidR="00DC421D">
        <w:t xml:space="preserve"> o Sistema de avaliação e desempenho referente ao estágio probatório</w:t>
      </w:r>
      <w:r>
        <w:t>;</w:t>
      </w:r>
    </w:p>
    <w:p w:rsidR="00DC421D" w:rsidRDefault="00DC421D" w:rsidP="001B765C">
      <w:pPr>
        <w:pStyle w:val="PargrafodaLista"/>
        <w:numPr>
          <w:ilvl w:val="0"/>
          <w:numId w:val="4"/>
        </w:numPr>
        <w:tabs>
          <w:tab w:val="left" w:pos="7725"/>
        </w:tabs>
        <w:spacing w:line="360" w:lineRule="auto"/>
        <w:ind w:left="714" w:hanging="357"/>
      </w:pPr>
      <w:r>
        <w:t>Realizar projeto para viabilização da sede para o Consórcio e ampliação da Unidade de Coleta e Transfusão;</w:t>
      </w:r>
    </w:p>
    <w:p w:rsidR="00DC421D" w:rsidRDefault="00DC421D" w:rsidP="001B765C">
      <w:pPr>
        <w:pStyle w:val="PargrafodaLista"/>
        <w:numPr>
          <w:ilvl w:val="0"/>
          <w:numId w:val="4"/>
        </w:numPr>
        <w:tabs>
          <w:tab w:val="left" w:pos="7725"/>
        </w:tabs>
        <w:spacing w:line="360" w:lineRule="auto"/>
        <w:ind w:left="714" w:hanging="357"/>
      </w:pPr>
      <w:r>
        <w:t>Adquirir equipamentos e material permanente para o Consorcio e UCT;</w:t>
      </w:r>
    </w:p>
    <w:p w:rsidR="00E73C6F" w:rsidRDefault="00E73C6F" w:rsidP="001B765C">
      <w:pPr>
        <w:pStyle w:val="PargrafodaLista"/>
        <w:numPr>
          <w:ilvl w:val="0"/>
          <w:numId w:val="4"/>
        </w:numPr>
        <w:tabs>
          <w:tab w:val="left" w:pos="7725"/>
        </w:tabs>
        <w:spacing w:line="360" w:lineRule="auto"/>
        <w:ind w:left="714" w:hanging="357"/>
      </w:pPr>
      <w:r>
        <w:t>Manutenção do SAE;</w:t>
      </w:r>
    </w:p>
    <w:p w:rsidR="00DC421D" w:rsidRPr="00D97236" w:rsidRDefault="007D0FE0" w:rsidP="001B765C">
      <w:pPr>
        <w:pStyle w:val="PargrafodaLista"/>
        <w:numPr>
          <w:ilvl w:val="0"/>
          <w:numId w:val="4"/>
        </w:numPr>
        <w:tabs>
          <w:tab w:val="left" w:pos="7725"/>
        </w:tabs>
        <w:spacing w:line="360" w:lineRule="auto"/>
        <w:ind w:left="714" w:hanging="357"/>
      </w:pPr>
      <w:r w:rsidRPr="00D97236">
        <w:t>Dispensação de Órtese e Prótese</w:t>
      </w:r>
      <w:r w:rsidR="00DC421D" w:rsidRPr="00D97236">
        <w:t>;</w:t>
      </w:r>
      <w:r w:rsidR="00493C13" w:rsidRPr="00D97236">
        <w:t xml:space="preserve"> </w:t>
      </w:r>
    </w:p>
    <w:p w:rsidR="00DC421D" w:rsidRDefault="00DC421D" w:rsidP="001B765C">
      <w:pPr>
        <w:pStyle w:val="PargrafodaLista"/>
        <w:numPr>
          <w:ilvl w:val="0"/>
          <w:numId w:val="4"/>
        </w:numPr>
        <w:tabs>
          <w:tab w:val="left" w:pos="7725"/>
        </w:tabs>
        <w:spacing w:line="360" w:lineRule="auto"/>
        <w:ind w:left="714" w:hanging="357"/>
      </w:pPr>
      <w:r>
        <w:t>Manter e conservar instalações físicas do Consórcio e UCT;</w:t>
      </w:r>
    </w:p>
    <w:p w:rsidR="00DC421D" w:rsidRDefault="00DC421D" w:rsidP="001B765C">
      <w:pPr>
        <w:pStyle w:val="PargrafodaLista"/>
        <w:numPr>
          <w:ilvl w:val="0"/>
          <w:numId w:val="4"/>
        </w:numPr>
        <w:tabs>
          <w:tab w:val="left" w:pos="7725"/>
        </w:tabs>
        <w:spacing w:line="360" w:lineRule="auto"/>
        <w:ind w:left="714" w:hanging="357"/>
      </w:pPr>
      <w:r>
        <w:t>Manter serviços de aferição do grau de satisfação dos usuários do Consórcio;</w:t>
      </w:r>
    </w:p>
    <w:p w:rsidR="00B1686E" w:rsidRDefault="00005CF7" w:rsidP="001B765C">
      <w:pPr>
        <w:pStyle w:val="PargrafodaLista"/>
        <w:numPr>
          <w:ilvl w:val="0"/>
          <w:numId w:val="4"/>
        </w:numPr>
        <w:tabs>
          <w:tab w:val="left" w:pos="7725"/>
        </w:tabs>
        <w:spacing w:line="360" w:lineRule="auto"/>
        <w:ind w:left="714" w:hanging="357"/>
      </w:pPr>
      <w:r w:rsidRPr="00005CF7">
        <w:t>Manter</w:t>
      </w:r>
      <w:r w:rsidR="00253FFF" w:rsidRPr="00005CF7">
        <w:t xml:space="preserve"> </w:t>
      </w:r>
      <w:r w:rsidR="00DC421D">
        <w:t>a fr</w:t>
      </w:r>
      <w:r w:rsidR="00253FFF">
        <w:t>ota de veículos e manter a conservação da existente;</w:t>
      </w:r>
      <w:proofErr w:type="gramStart"/>
      <w:r w:rsidR="00253FFF">
        <w:t xml:space="preserve"> </w:t>
      </w:r>
      <w:r w:rsidR="00493C13">
        <w:t xml:space="preserve"> </w:t>
      </w:r>
    </w:p>
    <w:p w:rsidR="00DC421D" w:rsidRDefault="00253FFF" w:rsidP="001B765C">
      <w:pPr>
        <w:pStyle w:val="PargrafodaLista"/>
        <w:numPr>
          <w:ilvl w:val="0"/>
          <w:numId w:val="4"/>
        </w:numPr>
        <w:tabs>
          <w:tab w:val="left" w:pos="7725"/>
        </w:tabs>
        <w:spacing w:line="360" w:lineRule="auto"/>
        <w:ind w:left="714" w:hanging="357"/>
      </w:pPr>
      <w:proofErr w:type="gramEnd"/>
      <w:r>
        <w:t xml:space="preserve">Buscar novos </w:t>
      </w:r>
      <w:r w:rsidR="00DC421D">
        <w:t xml:space="preserve">Convênios </w:t>
      </w:r>
      <w:r>
        <w:t xml:space="preserve">com órgãos federais e estaduais e manter os existentes; </w:t>
      </w:r>
    </w:p>
    <w:p w:rsidR="001103FB" w:rsidRDefault="001103FB" w:rsidP="001B765C">
      <w:pPr>
        <w:pStyle w:val="PargrafodaLista"/>
        <w:numPr>
          <w:ilvl w:val="0"/>
          <w:numId w:val="4"/>
        </w:numPr>
        <w:tabs>
          <w:tab w:val="left" w:pos="7725"/>
        </w:tabs>
        <w:spacing w:line="360" w:lineRule="auto"/>
        <w:ind w:left="714" w:hanging="357"/>
      </w:pPr>
      <w:r>
        <w:t xml:space="preserve">Manter parceria com os municípios e instituições para realizações de campanhas. </w:t>
      </w:r>
    </w:p>
    <w:p w:rsidR="00DC421D" w:rsidRDefault="00DC421D" w:rsidP="00FE1A60">
      <w:pPr>
        <w:tabs>
          <w:tab w:val="left" w:pos="7725"/>
        </w:tabs>
      </w:pPr>
    </w:p>
    <w:p w:rsidR="00DC421D" w:rsidRDefault="00DC421D" w:rsidP="00FE1A60">
      <w:pPr>
        <w:tabs>
          <w:tab w:val="left" w:pos="7725"/>
        </w:tabs>
      </w:pPr>
    </w:p>
    <w:p w:rsidR="0072481F" w:rsidRDefault="0072481F" w:rsidP="00FE1A60">
      <w:pPr>
        <w:tabs>
          <w:tab w:val="left" w:pos="7725"/>
        </w:tabs>
      </w:pPr>
    </w:p>
    <w:p w:rsidR="0072481F" w:rsidRDefault="0072481F" w:rsidP="00FE1A60">
      <w:pPr>
        <w:tabs>
          <w:tab w:val="left" w:pos="7725"/>
        </w:tabs>
      </w:pPr>
    </w:p>
    <w:p w:rsidR="00DC421D" w:rsidRDefault="00DC421D" w:rsidP="00FE1A60">
      <w:pPr>
        <w:tabs>
          <w:tab w:val="left" w:pos="7725"/>
        </w:tabs>
      </w:pPr>
    </w:p>
    <w:p w:rsidR="00FE1A60" w:rsidRDefault="00FE1A60" w:rsidP="00FE1A60">
      <w:pPr>
        <w:tabs>
          <w:tab w:val="left" w:pos="772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C31F29" w:rsidTr="00C31F29">
        <w:tc>
          <w:tcPr>
            <w:tcW w:w="9494" w:type="dxa"/>
          </w:tcPr>
          <w:p w:rsidR="00C31F29" w:rsidRPr="008C0F2D" w:rsidRDefault="00C31F29" w:rsidP="00C31F29">
            <w:pPr>
              <w:jc w:val="center"/>
              <w:rPr>
                <w:b/>
              </w:rPr>
            </w:pPr>
            <w:r w:rsidRPr="008C0F2D">
              <w:rPr>
                <w:b/>
              </w:rPr>
              <w:t>ANEXO III</w:t>
            </w:r>
          </w:p>
        </w:tc>
      </w:tr>
    </w:tbl>
    <w:p w:rsidR="00FE1A60" w:rsidRDefault="00FE1A60" w:rsidP="00C31F29">
      <w:pPr>
        <w:tabs>
          <w:tab w:val="left" w:pos="7725"/>
        </w:tabs>
        <w:jc w:val="center"/>
      </w:pPr>
    </w:p>
    <w:p w:rsidR="00FE1A60" w:rsidRDefault="00FE1A60" w:rsidP="00BA79F3"/>
    <w:p w:rsidR="00BA79F3" w:rsidRPr="001B55A3" w:rsidRDefault="00BA79F3" w:rsidP="00BA79F3">
      <w:pPr>
        <w:jc w:val="center"/>
        <w:rPr>
          <w:b/>
        </w:rPr>
      </w:pPr>
      <w:r w:rsidRPr="001B55A3">
        <w:rPr>
          <w:b/>
        </w:rPr>
        <w:t>METAS FISCAIS</w:t>
      </w:r>
    </w:p>
    <w:p w:rsidR="00BA79F3" w:rsidRPr="001B55A3" w:rsidRDefault="00BA79F3" w:rsidP="00BA79F3">
      <w:pPr>
        <w:jc w:val="center"/>
        <w:rPr>
          <w:b/>
        </w:rPr>
      </w:pPr>
    </w:p>
    <w:p w:rsidR="00BA79F3" w:rsidRPr="001B55A3" w:rsidRDefault="00BA79F3" w:rsidP="00BA79F3">
      <w:pPr>
        <w:jc w:val="center"/>
      </w:pPr>
    </w:p>
    <w:p w:rsidR="00BA79F3" w:rsidRPr="001B55A3" w:rsidRDefault="00BA79F3" w:rsidP="00BA79F3">
      <w:pPr>
        <w:jc w:val="center"/>
      </w:pPr>
    </w:p>
    <w:p w:rsidR="00BA79F3" w:rsidRPr="001B55A3" w:rsidRDefault="00BA79F3" w:rsidP="00BA79F3">
      <w:pPr>
        <w:rPr>
          <w:b/>
        </w:rPr>
      </w:pPr>
      <w:r w:rsidRPr="001B55A3">
        <w:rPr>
          <w:b/>
        </w:rPr>
        <w:t>Art. 4º, Parágrafo 1º da Lei Complementar nº. 101, de 04 de maio de 2000.</w:t>
      </w:r>
    </w:p>
    <w:p w:rsidR="00BA79F3" w:rsidRPr="001B55A3" w:rsidRDefault="00BA79F3" w:rsidP="00BA79F3">
      <w:pPr>
        <w:jc w:val="center"/>
      </w:pPr>
    </w:p>
    <w:p w:rsidR="00BA79F3" w:rsidRPr="001B55A3" w:rsidRDefault="00BA79F3" w:rsidP="00BA79F3"/>
    <w:tbl>
      <w:tblPr>
        <w:tblpPr w:leftFromText="141" w:rightFromText="141" w:vertAnchor="text" w:horzAnchor="margin" w:tblpY="208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656"/>
        <w:gridCol w:w="1440"/>
        <w:gridCol w:w="1440"/>
        <w:gridCol w:w="1404"/>
        <w:gridCol w:w="1440"/>
      </w:tblGrid>
      <w:tr w:rsidR="00BA79F3" w:rsidRPr="0059316F" w:rsidTr="00FE1A60">
        <w:tc>
          <w:tcPr>
            <w:tcW w:w="1728" w:type="dxa"/>
          </w:tcPr>
          <w:p w:rsidR="00BA79F3" w:rsidRPr="001B55A3" w:rsidRDefault="00BA79F3" w:rsidP="00FE1A60">
            <w:pPr>
              <w:jc w:val="center"/>
              <w:rPr>
                <w:sz w:val="20"/>
                <w:szCs w:val="20"/>
              </w:rPr>
            </w:pPr>
            <w:r w:rsidRPr="001B55A3">
              <w:rPr>
                <w:sz w:val="20"/>
                <w:szCs w:val="20"/>
              </w:rPr>
              <w:t>Descrição</w:t>
            </w:r>
          </w:p>
        </w:tc>
        <w:tc>
          <w:tcPr>
            <w:tcW w:w="1656" w:type="dxa"/>
          </w:tcPr>
          <w:p w:rsidR="00BA79F3" w:rsidRPr="00533918" w:rsidRDefault="00BA79F3" w:rsidP="00FE1A60">
            <w:pPr>
              <w:jc w:val="center"/>
              <w:rPr>
                <w:sz w:val="20"/>
                <w:szCs w:val="20"/>
              </w:rPr>
            </w:pPr>
            <w:r w:rsidRPr="00533918">
              <w:rPr>
                <w:sz w:val="20"/>
                <w:szCs w:val="20"/>
              </w:rPr>
              <w:t>Realizado em</w:t>
            </w:r>
          </w:p>
          <w:p w:rsidR="00BA79F3" w:rsidRPr="00533918" w:rsidRDefault="00BA79F3" w:rsidP="00FE1A60">
            <w:pPr>
              <w:jc w:val="center"/>
              <w:rPr>
                <w:sz w:val="20"/>
                <w:szCs w:val="20"/>
              </w:rPr>
            </w:pPr>
            <w:r w:rsidRPr="00533918">
              <w:rPr>
                <w:sz w:val="20"/>
                <w:szCs w:val="20"/>
              </w:rPr>
              <w:t xml:space="preserve"> 201</w:t>
            </w:r>
            <w:r w:rsidR="0070203F" w:rsidRPr="0053391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BA79F3" w:rsidRPr="001B55A3" w:rsidRDefault="00BA79F3" w:rsidP="00FE1A60">
            <w:pPr>
              <w:jc w:val="center"/>
              <w:rPr>
                <w:sz w:val="20"/>
                <w:szCs w:val="20"/>
              </w:rPr>
            </w:pPr>
            <w:r w:rsidRPr="001B55A3">
              <w:rPr>
                <w:sz w:val="20"/>
                <w:szCs w:val="20"/>
              </w:rPr>
              <w:t>Previsão</w:t>
            </w:r>
          </w:p>
          <w:p w:rsidR="00BA79F3" w:rsidRPr="001B55A3" w:rsidRDefault="00BA79F3" w:rsidP="00FE1A60">
            <w:pPr>
              <w:jc w:val="center"/>
              <w:rPr>
                <w:sz w:val="20"/>
                <w:szCs w:val="20"/>
              </w:rPr>
            </w:pPr>
            <w:r w:rsidRPr="001B55A3">
              <w:rPr>
                <w:sz w:val="20"/>
                <w:szCs w:val="20"/>
              </w:rPr>
              <w:t xml:space="preserve"> 201</w:t>
            </w:r>
            <w:r w:rsidR="0070203F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BA79F3" w:rsidRPr="0059316F" w:rsidRDefault="00BA79F3" w:rsidP="00FE1A60">
            <w:pPr>
              <w:jc w:val="center"/>
              <w:rPr>
                <w:sz w:val="20"/>
                <w:szCs w:val="20"/>
              </w:rPr>
            </w:pPr>
            <w:r w:rsidRPr="0059316F">
              <w:rPr>
                <w:sz w:val="20"/>
                <w:szCs w:val="20"/>
              </w:rPr>
              <w:t>Previsão</w:t>
            </w:r>
          </w:p>
          <w:p w:rsidR="00BA79F3" w:rsidRPr="0059316F" w:rsidRDefault="00BA79F3" w:rsidP="00FE1A60">
            <w:pPr>
              <w:jc w:val="center"/>
              <w:rPr>
                <w:sz w:val="20"/>
                <w:szCs w:val="20"/>
              </w:rPr>
            </w:pPr>
            <w:r w:rsidRPr="0059316F">
              <w:rPr>
                <w:sz w:val="20"/>
                <w:szCs w:val="20"/>
              </w:rPr>
              <w:t xml:space="preserve"> 201</w:t>
            </w:r>
            <w:r w:rsidR="0070203F" w:rsidRPr="0059316F">
              <w:rPr>
                <w:sz w:val="20"/>
                <w:szCs w:val="20"/>
              </w:rPr>
              <w:t>6</w:t>
            </w:r>
          </w:p>
        </w:tc>
        <w:tc>
          <w:tcPr>
            <w:tcW w:w="1404" w:type="dxa"/>
          </w:tcPr>
          <w:p w:rsidR="00BA79F3" w:rsidRPr="0059316F" w:rsidRDefault="00BA79F3" w:rsidP="00FE1A60">
            <w:pPr>
              <w:jc w:val="center"/>
              <w:rPr>
                <w:sz w:val="20"/>
                <w:szCs w:val="20"/>
              </w:rPr>
            </w:pPr>
            <w:r w:rsidRPr="0059316F">
              <w:rPr>
                <w:sz w:val="20"/>
                <w:szCs w:val="20"/>
              </w:rPr>
              <w:t>Previsão</w:t>
            </w:r>
          </w:p>
          <w:p w:rsidR="00BA79F3" w:rsidRPr="0059316F" w:rsidRDefault="00BA79F3" w:rsidP="00FE1A60">
            <w:pPr>
              <w:jc w:val="center"/>
              <w:rPr>
                <w:sz w:val="20"/>
                <w:szCs w:val="20"/>
              </w:rPr>
            </w:pPr>
            <w:r w:rsidRPr="0059316F">
              <w:rPr>
                <w:sz w:val="20"/>
                <w:szCs w:val="20"/>
              </w:rPr>
              <w:t>201</w:t>
            </w:r>
            <w:r w:rsidR="0070203F" w:rsidRPr="0059316F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BA79F3" w:rsidRPr="0059316F" w:rsidRDefault="00BA79F3" w:rsidP="00FE1A60">
            <w:pPr>
              <w:jc w:val="center"/>
              <w:rPr>
                <w:sz w:val="20"/>
                <w:szCs w:val="20"/>
              </w:rPr>
            </w:pPr>
            <w:r w:rsidRPr="0059316F">
              <w:rPr>
                <w:sz w:val="20"/>
                <w:szCs w:val="20"/>
              </w:rPr>
              <w:t xml:space="preserve">Previsão </w:t>
            </w:r>
          </w:p>
          <w:p w:rsidR="00BA79F3" w:rsidRPr="0059316F" w:rsidRDefault="00BA79F3" w:rsidP="00FE1A60">
            <w:pPr>
              <w:jc w:val="center"/>
              <w:rPr>
                <w:sz w:val="20"/>
                <w:szCs w:val="20"/>
              </w:rPr>
            </w:pPr>
            <w:r w:rsidRPr="0059316F">
              <w:rPr>
                <w:sz w:val="20"/>
                <w:szCs w:val="20"/>
              </w:rPr>
              <w:t>201</w:t>
            </w:r>
            <w:r w:rsidR="0070203F" w:rsidRPr="0059316F">
              <w:rPr>
                <w:sz w:val="20"/>
                <w:szCs w:val="20"/>
              </w:rPr>
              <w:t>8</w:t>
            </w:r>
          </w:p>
        </w:tc>
      </w:tr>
      <w:tr w:rsidR="00167A7F" w:rsidRPr="0059316F" w:rsidTr="00167A7F">
        <w:tc>
          <w:tcPr>
            <w:tcW w:w="1728" w:type="dxa"/>
          </w:tcPr>
          <w:p w:rsidR="00167A7F" w:rsidRPr="001B55A3" w:rsidRDefault="00167A7F" w:rsidP="00167A7F">
            <w:pPr>
              <w:jc w:val="both"/>
              <w:rPr>
                <w:sz w:val="20"/>
                <w:szCs w:val="20"/>
              </w:rPr>
            </w:pPr>
            <w:bookmarkStart w:id="0" w:name="_Hlk400031786"/>
            <w:r w:rsidRPr="001B55A3">
              <w:rPr>
                <w:sz w:val="20"/>
                <w:szCs w:val="20"/>
              </w:rPr>
              <w:t>I - Receita Total</w:t>
            </w:r>
          </w:p>
        </w:tc>
        <w:tc>
          <w:tcPr>
            <w:tcW w:w="1656" w:type="dxa"/>
          </w:tcPr>
          <w:p w:rsidR="00167A7F" w:rsidRPr="00533918" w:rsidRDefault="00167A7F" w:rsidP="00167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5.691.485,22</w:t>
            </w:r>
          </w:p>
        </w:tc>
        <w:tc>
          <w:tcPr>
            <w:tcW w:w="1440" w:type="dxa"/>
          </w:tcPr>
          <w:p w:rsidR="00167A7F" w:rsidRPr="007F5093" w:rsidRDefault="00167A7F" w:rsidP="00E802CA">
            <w:pPr>
              <w:jc w:val="center"/>
              <w:rPr>
                <w:sz w:val="20"/>
                <w:szCs w:val="20"/>
              </w:rPr>
            </w:pPr>
            <w:r w:rsidRPr="007F5093">
              <w:rPr>
                <w:rFonts w:eastAsia="Times New Roman"/>
                <w:bCs/>
                <w:color w:val="000000"/>
                <w:sz w:val="20"/>
                <w:szCs w:val="20"/>
              </w:rPr>
              <w:t>7.482.412,5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bottom"/>
          </w:tcPr>
          <w:p w:rsidR="00167A7F" w:rsidRPr="0059316F" w:rsidRDefault="00B324E5" w:rsidP="00E802CA">
            <w:pPr>
              <w:jc w:val="center"/>
              <w:rPr>
                <w:sz w:val="20"/>
                <w:szCs w:val="20"/>
              </w:rPr>
            </w:pPr>
            <w:r w:rsidRPr="0059316F">
              <w:rPr>
                <w:sz w:val="20"/>
                <w:szCs w:val="20"/>
              </w:rPr>
              <w:t>7.509.386,43</w:t>
            </w:r>
          </w:p>
          <w:p w:rsidR="00167A7F" w:rsidRPr="0059316F" w:rsidRDefault="00167A7F" w:rsidP="00E802C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:rsidR="00167A7F" w:rsidRPr="0059316F" w:rsidRDefault="00B324E5" w:rsidP="00E802CA">
            <w:pPr>
              <w:jc w:val="center"/>
              <w:rPr>
                <w:sz w:val="20"/>
                <w:szCs w:val="20"/>
              </w:rPr>
            </w:pPr>
            <w:bookmarkStart w:id="1" w:name="OLE_LINK10"/>
            <w:bookmarkStart w:id="2" w:name="OLE_LINK11"/>
            <w:bookmarkStart w:id="3" w:name="OLE_LINK12"/>
            <w:bookmarkStart w:id="4" w:name="OLE_LINK13"/>
            <w:bookmarkStart w:id="5" w:name="OLE_LINK14"/>
            <w:bookmarkStart w:id="6" w:name="OLE_LINK15"/>
            <w:bookmarkStart w:id="7" w:name="OLE_LINK16"/>
            <w:bookmarkStart w:id="8" w:name="OLE_LINK17"/>
            <w:r w:rsidRPr="0059316F">
              <w:rPr>
                <w:sz w:val="20"/>
                <w:szCs w:val="20"/>
              </w:rPr>
              <w:t>8.656.453,69</w:t>
            </w:r>
          </w:p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p w:rsidR="00167A7F" w:rsidRPr="0059316F" w:rsidRDefault="00167A7F" w:rsidP="00E80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67A7F" w:rsidRPr="0059316F" w:rsidRDefault="00B324E5" w:rsidP="00E802CA">
            <w:pPr>
              <w:jc w:val="center"/>
              <w:rPr>
                <w:sz w:val="20"/>
                <w:szCs w:val="20"/>
              </w:rPr>
            </w:pPr>
            <w:r w:rsidRPr="0059316F">
              <w:rPr>
                <w:sz w:val="20"/>
                <w:szCs w:val="20"/>
              </w:rPr>
              <w:t>9.522.099,06</w:t>
            </w:r>
          </w:p>
        </w:tc>
      </w:tr>
      <w:tr w:rsidR="00167A7F" w:rsidRPr="0059316F" w:rsidTr="00FE1A60">
        <w:tc>
          <w:tcPr>
            <w:tcW w:w="1728" w:type="dxa"/>
          </w:tcPr>
          <w:p w:rsidR="00167A7F" w:rsidRPr="001B55A3" w:rsidRDefault="00167A7F" w:rsidP="00167A7F">
            <w:pPr>
              <w:jc w:val="both"/>
              <w:rPr>
                <w:sz w:val="20"/>
                <w:szCs w:val="20"/>
              </w:rPr>
            </w:pPr>
            <w:r w:rsidRPr="001B55A3">
              <w:rPr>
                <w:sz w:val="20"/>
                <w:szCs w:val="20"/>
              </w:rPr>
              <w:t>II - Despesa Total</w:t>
            </w:r>
          </w:p>
          <w:p w:rsidR="00167A7F" w:rsidRPr="001B55A3" w:rsidRDefault="00167A7F" w:rsidP="00167A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:rsidR="00167A7F" w:rsidRPr="0070203F" w:rsidRDefault="00167A7F" w:rsidP="00167A7F">
            <w:pPr>
              <w:jc w:val="center"/>
              <w:rPr>
                <w:sz w:val="20"/>
                <w:szCs w:val="20"/>
                <w:highlight w:val="yellow"/>
              </w:rPr>
            </w:pPr>
            <w:r w:rsidRPr="00441711">
              <w:rPr>
                <w:sz w:val="20"/>
                <w:szCs w:val="20"/>
              </w:rPr>
              <w:t>5.564.476,17</w:t>
            </w:r>
          </w:p>
        </w:tc>
        <w:tc>
          <w:tcPr>
            <w:tcW w:w="1440" w:type="dxa"/>
          </w:tcPr>
          <w:p w:rsidR="00167A7F" w:rsidRPr="007F5093" w:rsidRDefault="00167A7F" w:rsidP="00E802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7.482.412,55</w:t>
            </w:r>
          </w:p>
        </w:tc>
        <w:tc>
          <w:tcPr>
            <w:tcW w:w="1440" w:type="dxa"/>
          </w:tcPr>
          <w:p w:rsidR="00B324E5" w:rsidRPr="0059316F" w:rsidRDefault="00B324E5" w:rsidP="00B324E5">
            <w:pPr>
              <w:jc w:val="center"/>
              <w:rPr>
                <w:sz w:val="20"/>
                <w:szCs w:val="20"/>
              </w:rPr>
            </w:pPr>
            <w:r w:rsidRPr="0059316F">
              <w:rPr>
                <w:sz w:val="20"/>
                <w:szCs w:val="20"/>
              </w:rPr>
              <w:t>7.509.386,43</w:t>
            </w:r>
          </w:p>
          <w:p w:rsidR="00167A7F" w:rsidRPr="0059316F" w:rsidRDefault="00167A7F" w:rsidP="00E80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B324E5" w:rsidRPr="0059316F" w:rsidRDefault="00B324E5" w:rsidP="00B324E5">
            <w:pPr>
              <w:jc w:val="center"/>
              <w:rPr>
                <w:sz w:val="20"/>
                <w:szCs w:val="20"/>
              </w:rPr>
            </w:pPr>
            <w:r w:rsidRPr="0059316F">
              <w:rPr>
                <w:sz w:val="20"/>
                <w:szCs w:val="20"/>
              </w:rPr>
              <w:t>8.656.453,69</w:t>
            </w:r>
          </w:p>
          <w:p w:rsidR="00167A7F" w:rsidRPr="0059316F" w:rsidRDefault="00167A7F" w:rsidP="00B32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67A7F" w:rsidRPr="0059316F" w:rsidRDefault="00B324E5" w:rsidP="00E802CA">
            <w:pPr>
              <w:jc w:val="center"/>
              <w:rPr>
                <w:sz w:val="20"/>
                <w:szCs w:val="20"/>
              </w:rPr>
            </w:pPr>
            <w:r w:rsidRPr="0059316F">
              <w:rPr>
                <w:sz w:val="20"/>
                <w:szCs w:val="20"/>
              </w:rPr>
              <w:t>9.522.099,06</w:t>
            </w:r>
          </w:p>
        </w:tc>
      </w:tr>
      <w:bookmarkEnd w:id="0"/>
      <w:tr w:rsidR="00167A7F" w:rsidRPr="0059316F" w:rsidTr="00FE1A60">
        <w:tc>
          <w:tcPr>
            <w:tcW w:w="1728" w:type="dxa"/>
          </w:tcPr>
          <w:p w:rsidR="00167A7F" w:rsidRPr="001B55A3" w:rsidRDefault="00167A7F" w:rsidP="00167A7F">
            <w:pPr>
              <w:jc w:val="both"/>
              <w:rPr>
                <w:sz w:val="20"/>
                <w:szCs w:val="20"/>
              </w:rPr>
            </w:pPr>
            <w:r w:rsidRPr="001B55A3">
              <w:rPr>
                <w:sz w:val="20"/>
                <w:szCs w:val="20"/>
              </w:rPr>
              <w:t>TOTAL</w:t>
            </w:r>
          </w:p>
        </w:tc>
        <w:tc>
          <w:tcPr>
            <w:tcW w:w="1656" w:type="dxa"/>
          </w:tcPr>
          <w:p w:rsidR="00167A7F" w:rsidRPr="0070203F" w:rsidRDefault="00167A7F" w:rsidP="00167A7F">
            <w:pPr>
              <w:jc w:val="center"/>
              <w:rPr>
                <w:sz w:val="20"/>
                <w:szCs w:val="20"/>
                <w:highlight w:val="yellow"/>
              </w:rPr>
            </w:pPr>
            <w:r w:rsidRPr="0024514F">
              <w:rPr>
                <w:sz w:val="20"/>
                <w:szCs w:val="20"/>
              </w:rPr>
              <w:t>127.009,05</w:t>
            </w:r>
          </w:p>
        </w:tc>
        <w:tc>
          <w:tcPr>
            <w:tcW w:w="1440" w:type="dxa"/>
          </w:tcPr>
          <w:p w:rsidR="00167A7F" w:rsidRPr="001B55A3" w:rsidRDefault="00167A7F" w:rsidP="00E802CA">
            <w:pPr>
              <w:jc w:val="center"/>
              <w:rPr>
                <w:sz w:val="20"/>
                <w:szCs w:val="20"/>
              </w:rPr>
            </w:pPr>
            <w:proofErr w:type="gramStart"/>
            <w:r w:rsidRPr="001B55A3">
              <w:rPr>
                <w:sz w:val="20"/>
                <w:szCs w:val="20"/>
              </w:rPr>
              <w:t>0</w:t>
            </w:r>
            <w:proofErr w:type="gramEnd"/>
          </w:p>
        </w:tc>
        <w:tc>
          <w:tcPr>
            <w:tcW w:w="1440" w:type="dxa"/>
          </w:tcPr>
          <w:p w:rsidR="00167A7F" w:rsidRPr="0059316F" w:rsidRDefault="00167A7F" w:rsidP="00E802CA">
            <w:pPr>
              <w:jc w:val="center"/>
              <w:rPr>
                <w:sz w:val="20"/>
                <w:szCs w:val="20"/>
              </w:rPr>
            </w:pPr>
            <w:proofErr w:type="gramStart"/>
            <w:r w:rsidRPr="0059316F">
              <w:rPr>
                <w:sz w:val="20"/>
                <w:szCs w:val="20"/>
              </w:rPr>
              <w:t>0</w:t>
            </w:r>
            <w:proofErr w:type="gramEnd"/>
          </w:p>
        </w:tc>
        <w:tc>
          <w:tcPr>
            <w:tcW w:w="1404" w:type="dxa"/>
          </w:tcPr>
          <w:p w:rsidR="00167A7F" w:rsidRPr="0059316F" w:rsidRDefault="00167A7F" w:rsidP="00E802CA">
            <w:pPr>
              <w:jc w:val="center"/>
              <w:rPr>
                <w:sz w:val="20"/>
                <w:szCs w:val="20"/>
              </w:rPr>
            </w:pPr>
            <w:proofErr w:type="gramStart"/>
            <w:r w:rsidRPr="0059316F">
              <w:rPr>
                <w:sz w:val="20"/>
                <w:szCs w:val="20"/>
              </w:rPr>
              <w:t>0</w:t>
            </w:r>
            <w:proofErr w:type="gramEnd"/>
          </w:p>
        </w:tc>
        <w:tc>
          <w:tcPr>
            <w:tcW w:w="1440" w:type="dxa"/>
          </w:tcPr>
          <w:p w:rsidR="00167A7F" w:rsidRPr="0059316F" w:rsidRDefault="00167A7F" w:rsidP="00E802CA">
            <w:pPr>
              <w:jc w:val="center"/>
              <w:rPr>
                <w:sz w:val="20"/>
                <w:szCs w:val="20"/>
              </w:rPr>
            </w:pPr>
            <w:proofErr w:type="gramStart"/>
            <w:r w:rsidRPr="0059316F">
              <w:rPr>
                <w:sz w:val="20"/>
                <w:szCs w:val="20"/>
              </w:rPr>
              <w:t>0</w:t>
            </w:r>
            <w:proofErr w:type="gramEnd"/>
          </w:p>
        </w:tc>
      </w:tr>
    </w:tbl>
    <w:p w:rsidR="00BA79F3" w:rsidRPr="001B55A3" w:rsidRDefault="00BA79F3" w:rsidP="00BA79F3">
      <w:pPr>
        <w:ind w:right="-906"/>
        <w:jc w:val="center"/>
        <w:rPr>
          <w:sz w:val="20"/>
          <w:szCs w:val="20"/>
        </w:rPr>
      </w:pPr>
    </w:p>
    <w:p w:rsidR="00C33FA4" w:rsidRDefault="00661FFC" w:rsidP="00661FFC">
      <w:pPr>
        <w:jc w:val="both"/>
      </w:pPr>
      <w:r w:rsidRPr="00954D70">
        <w:t xml:space="preserve">* </w:t>
      </w:r>
      <w:r w:rsidR="00735270" w:rsidRPr="00954D70">
        <w:t>Incluídas despesas realizadas c</w:t>
      </w:r>
      <w:r w:rsidR="002F7023" w:rsidRPr="00954D70">
        <w:t>om superávit financeiro de 201</w:t>
      </w:r>
      <w:r w:rsidR="00C178BF">
        <w:t>4</w:t>
      </w:r>
      <w:r w:rsidR="00735270" w:rsidRPr="00954D70">
        <w:t>.</w:t>
      </w:r>
    </w:p>
    <w:p w:rsidR="00BA79F3" w:rsidRPr="00BF4173" w:rsidRDefault="00BA79F3" w:rsidP="00BA79F3">
      <w:pPr>
        <w:jc w:val="center"/>
        <w:rPr>
          <w:b/>
          <w:highlight w:val="yellow"/>
        </w:rPr>
      </w:pPr>
    </w:p>
    <w:p w:rsidR="00BA79F3" w:rsidRPr="001B55A3" w:rsidRDefault="00BA79F3" w:rsidP="00BA79F3">
      <w:pPr>
        <w:jc w:val="center"/>
        <w:rPr>
          <w:b/>
        </w:rPr>
      </w:pPr>
    </w:p>
    <w:p w:rsidR="00BA79F3" w:rsidRPr="001B55A3" w:rsidRDefault="00BA79F3" w:rsidP="00BA79F3">
      <w:pPr>
        <w:jc w:val="center"/>
        <w:rPr>
          <w:b/>
        </w:rPr>
      </w:pPr>
      <w:r w:rsidRPr="001B55A3">
        <w:rPr>
          <w:b/>
        </w:rPr>
        <w:t xml:space="preserve">Resultados </w:t>
      </w:r>
    </w:p>
    <w:p w:rsidR="00BA79F3" w:rsidRPr="001B55A3" w:rsidRDefault="00BA79F3" w:rsidP="00BA79F3">
      <w:pPr>
        <w:jc w:val="center"/>
        <w:rPr>
          <w:b/>
        </w:rPr>
      </w:pPr>
      <w:r w:rsidRPr="001B55A3">
        <w:rPr>
          <w:b/>
        </w:rPr>
        <w:t>Nominal e Primário</w:t>
      </w:r>
    </w:p>
    <w:p w:rsidR="00BA79F3" w:rsidRPr="001B55A3" w:rsidRDefault="00BA79F3" w:rsidP="00BA79F3">
      <w:pPr>
        <w:jc w:val="both"/>
      </w:pPr>
    </w:p>
    <w:tbl>
      <w:tblPr>
        <w:tblpPr w:leftFromText="141" w:rightFromText="141" w:vertAnchor="text" w:horzAnchor="margin" w:tblpY="11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2"/>
        <w:gridCol w:w="1512"/>
        <w:gridCol w:w="1467"/>
        <w:gridCol w:w="1418"/>
        <w:gridCol w:w="1417"/>
        <w:gridCol w:w="1418"/>
      </w:tblGrid>
      <w:tr w:rsidR="00BA79F3" w:rsidRPr="0059316F" w:rsidTr="00FE1A60">
        <w:trPr>
          <w:trHeight w:val="525"/>
        </w:trPr>
        <w:tc>
          <w:tcPr>
            <w:tcW w:w="2232" w:type="dxa"/>
          </w:tcPr>
          <w:p w:rsidR="00BA79F3" w:rsidRPr="0059316F" w:rsidRDefault="00BA79F3" w:rsidP="00FE1A60">
            <w:pPr>
              <w:jc w:val="center"/>
              <w:rPr>
                <w:sz w:val="20"/>
                <w:szCs w:val="20"/>
              </w:rPr>
            </w:pPr>
            <w:r w:rsidRPr="0059316F">
              <w:rPr>
                <w:sz w:val="20"/>
                <w:szCs w:val="20"/>
              </w:rPr>
              <w:t>Descrição</w:t>
            </w:r>
          </w:p>
        </w:tc>
        <w:tc>
          <w:tcPr>
            <w:tcW w:w="1512" w:type="dxa"/>
          </w:tcPr>
          <w:p w:rsidR="00BA79F3" w:rsidRPr="0059316F" w:rsidRDefault="00BA79F3" w:rsidP="00FE1A60">
            <w:pPr>
              <w:jc w:val="center"/>
              <w:rPr>
                <w:sz w:val="20"/>
                <w:szCs w:val="20"/>
              </w:rPr>
            </w:pPr>
            <w:r w:rsidRPr="0059316F">
              <w:rPr>
                <w:sz w:val="20"/>
                <w:szCs w:val="20"/>
              </w:rPr>
              <w:t>Realizado em</w:t>
            </w:r>
          </w:p>
          <w:p w:rsidR="00BA79F3" w:rsidRPr="0059316F" w:rsidRDefault="00C37152" w:rsidP="00FE1A60">
            <w:pPr>
              <w:jc w:val="center"/>
              <w:rPr>
                <w:sz w:val="20"/>
                <w:szCs w:val="20"/>
              </w:rPr>
            </w:pPr>
            <w:r w:rsidRPr="0059316F">
              <w:rPr>
                <w:sz w:val="20"/>
                <w:szCs w:val="20"/>
              </w:rPr>
              <w:t xml:space="preserve"> 201</w:t>
            </w:r>
            <w:r w:rsidR="002E5D95" w:rsidRPr="0059316F">
              <w:rPr>
                <w:sz w:val="20"/>
                <w:szCs w:val="20"/>
              </w:rPr>
              <w:t>4</w:t>
            </w:r>
          </w:p>
        </w:tc>
        <w:tc>
          <w:tcPr>
            <w:tcW w:w="1467" w:type="dxa"/>
          </w:tcPr>
          <w:p w:rsidR="00BA79F3" w:rsidRPr="0059316F" w:rsidRDefault="00BA79F3" w:rsidP="00FE1A60">
            <w:pPr>
              <w:jc w:val="center"/>
              <w:rPr>
                <w:sz w:val="20"/>
                <w:szCs w:val="20"/>
              </w:rPr>
            </w:pPr>
            <w:r w:rsidRPr="0059316F">
              <w:rPr>
                <w:sz w:val="20"/>
                <w:szCs w:val="20"/>
              </w:rPr>
              <w:t>Previsão</w:t>
            </w:r>
          </w:p>
          <w:p w:rsidR="00BA79F3" w:rsidRPr="0059316F" w:rsidRDefault="00E65A9E" w:rsidP="00FE1A60">
            <w:pPr>
              <w:jc w:val="center"/>
              <w:rPr>
                <w:sz w:val="20"/>
                <w:szCs w:val="20"/>
              </w:rPr>
            </w:pPr>
            <w:r w:rsidRPr="0059316F">
              <w:rPr>
                <w:sz w:val="20"/>
                <w:szCs w:val="20"/>
              </w:rPr>
              <w:t xml:space="preserve"> 201</w:t>
            </w:r>
            <w:r w:rsidR="002E5D95" w:rsidRPr="0059316F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BA79F3" w:rsidRPr="0059316F" w:rsidRDefault="00BA79F3" w:rsidP="00FE1A60">
            <w:pPr>
              <w:jc w:val="center"/>
              <w:rPr>
                <w:sz w:val="20"/>
                <w:szCs w:val="20"/>
              </w:rPr>
            </w:pPr>
            <w:r w:rsidRPr="0059316F">
              <w:rPr>
                <w:sz w:val="20"/>
                <w:szCs w:val="20"/>
              </w:rPr>
              <w:t>Previsão</w:t>
            </w:r>
          </w:p>
          <w:p w:rsidR="00BA79F3" w:rsidRPr="0059316F" w:rsidRDefault="00E65A9E" w:rsidP="00FE1A60">
            <w:pPr>
              <w:jc w:val="center"/>
              <w:rPr>
                <w:sz w:val="20"/>
                <w:szCs w:val="20"/>
              </w:rPr>
            </w:pPr>
            <w:r w:rsidRPr="0059316F">
              <w:rPr>
                <w:sz w:val="20"/>
                <w:szCs w:val="20"/>
              </w:rPr>
              <w:t xml:space="preserve"> 201</w:t>
            </w:r>
            <w:r w:rsidR="002E5D95" w:rsidRPr="0059316F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BA79F3" w:rsidRPr="0059316F" w:rsidRDefault="00BA79F3" w:rsidP="00FE1A60">
            <w:pPr>
              <w:jc w:val="center"/>
              <w:rPr>
                <w:sz w:val="20"/>
                <w:szCs w:val="20"/>
              </w:rPr>
            </w:pPr>
            <w:r w:rsidRPr="0059316F">
              <w:rPr>
                <w:sz w:val="20"/>
                <w:szCs w:val="20"/>
              </w:rPr>
              <w:t>Previsão</w:t>
            </w:r>
          </w:p>
          <w:p w:rsidR="00BA79F3" w:rsidRPr="0059316F" w:rsidRDefault="00E65A9E" w:rsidP="00FE1A60">
            <w:pPr>
              <w:jc w:val="center"/>
              <w:rPr>
                <w:sz w:val="20"/>
                <w:szCs w:val="20"/>
              </w:rPr>
            </w:pPr>
            <w:r w:rsidRPr="0059316F">
              <w:rPr>
                <w:sz w:val="20"/>
                <w:szCs w:val="20"/>
              </w:rPr>
              <w:t>201</w:t>
            </w:r>
            <w:r w:rsidR="002E5D95" w:rsidRPr="0059316F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BA79F3" w:rsidRPr="0059316F" w:rsidRDefault="00BA79F3" w:rsidP="00FE1A60">
            <w:pPr>
              <w:jc w:val="center"/>
              <w:rPr>
                <w:sz w:val="20"/>
                <w:szCs w:val="20"/>
              </w:rPr>
            </w:pPr>
            <w:r w:rsidRPr="0059316F">
              <w:rPr>
                <w:sz w:val="20"/>
                <w:szCs w:val="20"/>
              </w:rPr>
              <w:t>Previsão</w:t>
            </w:r>
          </w:p>
          <w:p w:rsidR="00BA79F3" w:rsidRPr="0059316F" w:rsidRDefault="00E65A9E" w:rsidP="00FE1A60">
            <w:pPr>
              <w:jc w:val="center"/>
              <w:rPr>
                <w:sz w:val="20"/>
                <w:szCs w:val="20"/>
              </w:rPr>
            </w:pPr>
            <w:r w:rsidRPr="0059316F">
              <w:rPr>
                <w:sz w:val="20"/>
                <w:szCs w:val="20"/>
              </w:rPr>
              <w:t>201</w:t>
            </w:r>
            <w:r w:rsidR="002E5D95" w:rsidRPr="0059316F">
              <w:rPr>
                <w:sz w:val="20"/>
                <w:szCs w:val="20"/>
              </w:rPr>
              <w:t>8</w:t>
            </w:r>
          </w:p>
        </w:tc>
      </w:tr>
      <w:tr w:rsidR="00140E1A" w:rsidRPr="0059316F" w:rsidTr="0036463F">
        <w:trPr>
          <w:trHeight w:val="271"/>
        </w:trPr>
        <w:tc>
          <w:tcPr>
            <w:tcW w:w="2232" w:type="dxa"/>
          </w:tcPr>
          <w:p w:rsidR="00140E1A" w:rsidRPr="0059316F" w:rsidRDefault="00140E1A" w:rsidP="00140E1A">
            <w:pPr>
              <w:jc w:val="both"/>
              <w:rPr>
                <w:sz w:val="20"/>
                <w:szCs w:val="20"/>
              </w:rPr>
            </w:pPr>
            <w:r w:rsidRPr="0059316F">
              <w:rPr>
                <w:sz w:val="20"/>
                <w:szCs w:val="20"/>
              </w:rPr>
              <w:t>I - Receita Orçamentária</w:t>
            </w:r>
          </w:p>
        </w:tc>
        <w:tc>
          <w:tcPr>
            <w:tcW w:w="1512" w:type="dxa"/>
          </w:tcPr>
          <w:p w:rsidR="00140E1A" w:rsidRPr="0059316F" w:rsidRDefault="00140E1A" w:rsidP="00140E1A">
            <w:pPr>
              <w:jc w:val="center"/>
              <w:rPr>
                <w:sz w:val="20"/>
                <w:szCs w:val="20"/>
              </w:rPr>
            </w:pPr>
            <w:r w:rsidRPr="0059316F">
              <w:rPr>
                <w:sz w:val="20"/>
                <w:szCs w:val="20"/>
              </w:rPr>
              <w:t>5.658.072,95</w:t>
            </w:r>
          </w:p>
        </w:tc>
        <w:tc>
          <w:tcPr>
            <w:tcW w:w="1467" w:type="dxa"/>
          </w:tcPr>
          <w:p w:rsidR="00140E1A" w:rsidRPr="0059316F" w:rsidRDefault="00140E1A" w:rsidP="00140E1A">
            <w:pPr>
              <w:jc w:val="center"/>
              <w:rPr>
                <w:sz w:val="20"/>
                <w:szCs w:val="20"/>
              </w:rPr>
            </w:pPr>
            <w:r w:rsidRPr="0059316F">
              <w:rPr>
                <w:rFonts w:eastAsia="Times New Roman"/>
                <w:bCs/>
                <w:color w:val="000000"/>
                <w:sz w:val="20"/>
                <w:szCs w:val="20"/>
              </w:rPr>
              <w:t>7.482.412,55</w:t>
            </w:r>
          </w:p>
        </w:tc>
        <w:tc>
          <w:tcPr>
            <w:tcW w:w="1418" w:type="dxa"/>
            <w:vAlign w:val="bottom"/>
          </w:tcPr>
          <w:p w:rsidR="00140E1A" w:rsidRPr="0059316F" w:rsidRDefault="00140E1A" w:rsidP="00140E1A">
            <w:pPr>
              <w:jc w:val="center"/>
              <w:rPr>
                <w:sz w:val="20"/>
                <w:szCs w:val="20"/>
              </w:rPr>
            </w:pPr>
            <w:r w:rsidRPr="0059316F">
              <w:rPr>
                <w:sz w:val="20"/>
                <w:szCs w:val="20"/>
              </w:rPr>
              <w:t>7.50</w:t>
            </w:r>
            <w:r w:rsidR="00332B6C" w:rsidRPr="0059316F">
              <w:rPr>
                <w:sz w:val="20"/>
                <w:szCs w:val="20"/>
              </w:rPr>
              <w:t>9.386,45</w:t>
            </w:r>
          </w:p>
          <w:p w:rsidR="00140E1A" w:rsidRPr="0059316F" w:rsidRDefault="00140E1A" w:rsidP="00140E1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40E1A" w:rsidRPr="0059316F" w:rsidRDefault="00140E1A" w:rsidP="00140E1A">
            <w:pPr>
              <w:jc w:val="center"/>
              <w:rPr>
                <w:sz w:val="20"/>
                <w:szCs w:val="20"/>
              </w:rPr>
            </w:pPr>
            <w:r w:rsidRPr="0059316F">
              <w:rPr>
                <w:sz w:val="20"/>
                <w:szCs w:val="20"/>
              </w:rPr>
              <w:t>8.656.453,69</w:t>
            </w:r>
          </w:p>
          <w:p w:rsidR="00140E1A" w:rsidRPr="0059316F" w:rsidRDefault="00140E1A" w:rsidP="00140E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40E1A" w:rsidRPr="0059316F" w:rsidRDefault="00140E1A" w:rsidP="00140E1A">
            <w:pPr>
              <w:jc w:val="center"/>
              <w:rPr>
                <w:sz w:val="20"/>
                <w:szCs w:val="20"/>
              </w:rPr>
            </w:pPr>
            <w:r w:rsidRPr="0059316F">
              <w:rPr>
                <w:sz w:val="20"/>
                <w:szCs w:val="20"/>
              </w:rPr>
              <w:t>9.522.099,06</w:t>
            </w:r>
          </w:p>
        </w:tc>
      </w:tr>
      <w:tr w:rsidR="00140E1A" w:rsidRPr="0059316F" w:rsidTr="00FE1A60">
        <w:trPr>
          <w:trHeight w:val="255"/>
        </w:trPr>
        <w:tc>
          <w:tcPr>
            <w:tcW w:w="2232" w:type="dxa"/>
          </w:tcPr>
          <w:p w:rsidR="00140E1A" w:rsidRPr="0059316F" w:rsidRDefault="00140E1A" w:rsidP="00140E1A">
            <w:pPr>
              <w:jc w:val="both"/>
              <w:rPr>
                <w:sz w:val="20"/>
                <w:szCs w:val="20"/>
              </w:rPr>
            </w:pPr>
            <w:r w:rsidRPr="0059316F">
              <w:rPr>
                <w:sz w:val="20"/>
                <w:szCs w:val="20"/>
              </w:rPr>
              <w:t>II Despesa Orçamentária</w:t>
            </w:r>
          </w:p>
        </w:tc>
        <w:tc>
          <w:tcPr>
            <w:tcW w:w="1512" w:type="dxa"/>
          </w:tcPr>
          <w:p w:rsidR="00140E1A" w:rsidRPr="0059316F" w:rsidRDefault="00140E1A" w:rsidP="00140E1A">
            <w:pPr>
              <w:jc w:val="center"/>
              <w:rPr>
                <w:sz w:val="20"/>
                <w:szCs w:val="20"/>
              </w:rPr>
            </w:pPr>
            <w:r w:rsidRPr="0059316F">
              <w:rPr>
                <w:sz w:val="20"/>
                <w:szCs w:val="20"/>
              </w:rPr>
              <w:t>5.564.476,17</w:t>
            </w:r>
          </w:p>
        </w:tc>
        <w:tc>
          <w:tcPr>
            <w:tcW w:w="1467" w:type="dxa"/>
          </w:tcPr>
          <w:p w:rsidR="00140E1A" w:rsidRPr="0059316F" w:rsidRDefault="00140E1A" w:rsidP="00140E1A">
            <w:pPr>
              <w:jc w:val="center"/>
              <w:rPr>
                <w:sz w:val="20"/>
                <w:szCs w:val="20"/>
              </w:rPr>
            </w:pPr>
            <w:r w:rsidRPr="0059316F">
              <w:rPr>
                <w:rFonts w:eastAsia="Times New Roman"/>
                <w:bCs/>
                <w:color w:val="000000"/>
                <w:sz w:val="20"/>
                <w:szCs w:val="20"/>
              </w:rPr>
              <w:t>7.482.412,55</w:t>
            </w:r>
          </w:p>
        </w:tc>
        <w:tc>
          <w:tcPr>
            <w:tcW w:w="1418" w:type="dxa"/>
          </w:tcPr>
          <w:p w:rsidR="00140E1A" w:rsidRPr="0059316F" w:rsidRDefault="00140E1A" w:rsidP="00140E1A">
            <w:pPr>
              <w:jc w:val="center"/>
              <w:rPr>
                <w:sz w:val="20"/>
                <w:szCs w:val="20"/>
              </w:rPr>
            </w:pPr>
            <w:r w:rsidRPr="0059316F">
              <w:rPr>
                <w:sz w:val="20"/>
                <w:szCs w:val="20"/>
              </w:rPr>
              <w:t>7.509.386,4</w:t>
            </w:r>
            <w:r w:rsidR="00332B6C" w:rsidRPr="0059316F">
              <w:rPr>
                <w:sz w:val="20"/>
                <w:szCs w:val="20"/>
              </w:rPr>
              <w:t>5</w:t>
            </w:r>
          </w:p>
          <w:p w:rsidR="00140E1A" w:rsidRPr="0059316F" w:rsidRDefault="00140E1A" w:rsidP="00140E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40E1A" w:rsidRPr="0059316F" w:rsidRDefault="00140E1A" w:rsidP="00140E1A">
            <w:pPr>
              <w:jc w:val="center"/>
              <w:rPr>
                <w:sz w:val="20"/>
                <w:szCs w:val="20"/>
              </w:rPr>
            </w:pPr>
            <w:r w:rsidRPr="0059316F">
              <w:rPr>
                <w:sz w:val="20"/>
                <w:szCs w:val="20"/>
              </w:rPr>
              <w:t>8.656.453,69</w:t>
            </w:r>
          </w:p>
          <w:p w:rsidR="00140E1A" w:rsidRPr="0059316F" w:rsidRDefault="00140E1A" w:rsidP="00140E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40E1A" w:rsidRPr="0059316F" w:rsidRDefault="00140E1A" w:rsidP="00140E1A">
            <w:pPr>
              <w:jc w:val="center"/>
              <w:rPr>
                <w:sz w:val="20"/>
                <w:szCs w:val="20"/>
              </w:rPr>
            </w:pPr>
            <w:r w:rsidRPr="0059316F">
              <w:rPr>
                <w:sz w:val="20"/>
                <w:szCs w:val="20"/>
              </w:rPr>
              <w:t>9.522.099,06</w:t>
            </w:r>
          </w:p>
        </w:tc>
      </w:tr>
      <w:tr w:rsidR="00140E1A" w:rsidRPr="0059316F" w:rsidTr="00FE1A60">
        <w:trPr>
          <w:trHeight w:val="271"/>
        </w:trPr>
        <w:tc>
          <w:tcPr>
            <w:tcW w:w="2232" w:type="dxa"/>
          </w:tcPr>
          <w:p w:rsidR="00140E1A" w:rsidRPr="0059316F" w:rsidRDefault="00140E1A" w:rsidP="00140E1A">
            <w:pPr>
              <w:jc w:val="both"/>
              <w:rPr>
                <w:sz w:val="20"/>
                <w:szCs w:val="20"/>
              </w:rPr>
            </w:pPr>
            <w:r w:rsidRPr="0059316F">
              <w:rPr>
                <w:sz w:val="20"/>
                <w:szCs w:val="20"/>
              </w:rPr>
              <w:t>III Resultado Primário</w:t>
            </w:r>
          </w:p>
        </w:tc>
        <w:tc>
          <w:tcPr>
            <w:tcW w:w="1512" w:type="dxa"/>
          </w:tcPr>
          <w:p w:rsidR="00140E1A" w:rsidRPr="0059316F" w:rsidRDefault="00140E1A" w:rsidP="00140E1A">
            <w:pPr>
              <w:jc w:val="center"/>
              <w:rPr>
                <w:sz w:val="20"/>
                <w:szCs w:val="20"/>
              </w:rPr>
            </w:pPr>
            <w:r w:rsidRPr="0059316F">
              <w:rPr>
                <w:sz w:val="20"/>
                <w:szCs w:val="20"/>
              </w:rPr>
              <w:t>93.596,78</w:t>
            </w:r>
          </w:p>
        </w:tc>
        <w:tc>
          <w:tcPr>
            <w:tcW w:w="1467" w:type="dxa"/>
          </w:tcPr>
          <w:p w:rsidR="00140E1A" w:rsidRPr="0059316F" w:rsidRDefault="00140E1A" w:rsidP="00140E1A">
            <w:pPr>
              <w:jc w:val="center"/>
              <w:rPr>
                <w:sz w:val="20"/>
                <w:szCs w:val="20"/>
              </w:rPr>
            </w:pPr>
            <w:proofErr w:type="gramStart"/>
            <w:r w:rsidRPr="0059316F">
              <w:rPr>
                <w:sz w:val="20"/>
                <w:szCs w:val="20"/>
              </w:rPr>
              <w:t>0</w:t>
            </w:r>
            <w:proofErr w:type="gramEnd"/>
          </w:p>
        </w:tc>
        <w:tc>
          <w:tcPr>
            <w:tcW w:w="1418" w:type="dxa"/>
          </w:tcPr>
          <w:p w:rsidR="00140E1A" w:rsidRPr="0059316F" w:rsidRDefault="00140E1A" w:rsidP="00140E1A">
            <w:pPr>
              <w:jc w:val="center"/>
              <w:rPr>
                <w:sz w:val="20"/>
                <w:szCs w:val="20"/>
              </w:rPr>
            </w:pPr>
            <w:proofErr w:type="gramStart"/>
            <w:r w:rsidRPr="0059316F">
              <w:rPr>
                <w:sz w:val="20"/>
                <w:szCs w:val="20"/>
              </w:rPr>
              <w:t>0</w:t>
            </w:r>
            <w:proofErr w:type="gramEnd"/>
          </w:p>
        </w:tc>
        <w:tc>
          <w:tcPr>
            <w:tcW w:w="1417" w:type="dxa"/>
          </w:tcPr>
          <w:p w:rsidR="00140E1A" w:rsidRPr="0059316F" w:rsidRDefault="00140E1A" w:rsidP="00140E1A">
            <w:pPr>
              <w:jc w:val="center"/>
              <w:rPr>
                <w:sz w:val="20"/>
                <w:szCs w:val="20"/>
              </w:rPr>
            </w:pPr>
            <w:proofErr w:type="gramStart"/>
            <w:r w:rsidRPr="0059316F">
              <w:rPr>
                <w:sz w:val="20"/>
                <w:szCs w:val="20"/>
              </w:rPr>
              <w:t>0</w:t>
            </w:r>
            <w:proofErr w:type="gramEnd"/>
          </w:p>
        </w:tc>
        <w:tc>
          <w:tcPr>
            <w:tcW w:w="1418" w:type="dxa"/>
          </w:tcPr>
          <w:p w:rsidR="00140E1A" w:rsidRPr="0059316F" w:rsidRDefault="00140E1A" w:rsidP="00140E1A">
            <w:pPr>
              <w:jc w:val="center"/>
              <w:rPr>
                <w:sz w:val="20"/>
                <w:szCs w:val="20"/>
              </w:rPr>
            </w:pPr>
            <w:proofErr w:type="gramStart"/>
            <w:r w:rsidRPr="0059316F">
              <w:rPr>
                <w:sz w:val="20"/>
                <w:szCs w:val="20"/>
              </w:rPr>
              <w:t>0</w:t>
            </w:r>
            <w:proofErr w:type="gramEnd"/>
          </w:p>
        </w:tc>
      </w:tr>
      <w:tr w:rsidR="00140E1A" w:rsidRPr="0059316F" w:rsidTr="00FE1A60">
        <w:trPr>
          <w:trHeight w:val="271"/>
        </w:trPr>
        <w:tc>
          <w:tcPr>
            <w:tcW w:w="2232" w:type="dxa"/>
          </w:tcPr>
          <w:p w:rsidR="00140E1A" w:rsidRPr="0059316F" w:rsidRDefault="00140E1A" w:rsidP="00140E1A">
            <w:pPr>
              <w:jc w:val="both"/>
              <w:rPr>
                <w:sz w:val="20"/>
                <w:szCs w:val="20"/>
              </w:rPr>
            </w:pPr>
            <w:r w:rsidRPr="0059316F">
              <w:rPr>
                <w:sz w:val="20"/>
                <w:szCs w:val="20"/>
              </w:rPr>
              <w:t>IV</w:t>
            </w:r>
            <w:proofErr w:type="gramStart"/>
            <w:r w:rsidRPr="0059316F">
              <w:rPr>
                <w:sz w:val="20"/>
                <w:szCs w:val="20"/>
              </w:rPr>
              <w:t xml:space="preserve">  </w:t>
            </w:r>
            <w:proofErr w:type="gramEnd"/>
            <w:r w:rsidRPr="0059316F">
              <w:rPr>
                <w:sz w:val="20"/>
                <w:szCs w:val="20"/>
              </w:rPr>
              <w:t>Resultado Nominal</w:t>
            </w:r>
          </w:p>
        </w:tc>
        <w:tc>
          <w:tcPr>
            <w:tcW w:w="1512" w:type="dxa"/>
          </w:tcPr>
          <w:p w:rsidR="00140E1A" w:rsidRPr="0059316F" w:rsidRDefault="00140E1A" w:rsidP="00140E1A">
            <w:pPr>
              <w:jc w:val="center"/>
              <w:rPr>
                <w:sz w:val="20"/>
                <w:szCs w:val="20"/>
              </w:rPr>
            </w:pPr>
            <w:proofErr w:type="gramStart"/>
            <w:r w:rsidRPr="0059316F">
              <w:rPr>
                <w:sz w:val="20"/>
                <w:szCs w:val="20"/>
              </w:rPr>
              <w:t>0</w:t>
            </w:r>
            <w:proofErr w:type="gramEnd"/>
          </w:p>
        </w:tc>
        <w:tc>
          <w:tcPr>
            <w:tcW w:w="1467" w:type="dxa"/>
          </w:tcPr>
          <w:p w:rsidR="00140E1A" w:rsidRPr="0059316F" w:rsidRDefault="00140E1A" w:rsidP="00140E1A">
            <w:pPr>
              <w:jc w:val="center"/>
              <w:rPr>
                <w:sz w:val="20"/>
                <w:szCs w:val="20"/>
              </w:rPr>
            </w:pPr>
            <w:proofErr w:type="gramStart"/>
            <w:r w:rsidRPr="0059316F">
              <w:rPr>
                <w:sz w:val="20"/>
                <w:szCs w:val="20"/>
              </w:rPr>
              <w:t>0</w:t>
            </w:r>
            <w:proofErr w:type="gramEnd"/>
          </w:p>
        </w:tc>
        <w:tc>
          <w:tcPr>
            <w:tcW w:w="1418" w:type="dxa"/>
          </w:tcPr>
          <w:p w:rsidR="00140E1A" w:rsidRPr="0059316F" w:rsidRDefault="00140E1A" w:rsidP="00140E1A">
            <w:pPr>
              <w:jc w:val="center"/>
              <w:rPr>
                <w:sz w:val="20"/>
                <w:szCs w:val="20"/>
              </w:rPr>
            </w:pPr>
            <w:proofErr w:type="gramStart"/>
            <w:r w:rsidRPr="0059316F">
              <w:rPr>
                <w:sz w:val="20"/>
                <w:szCs w:val="20"/>
              </w:rPr>
              <w:t>0</w:t>
            </w:r>
            <w:proofErr w:type="gramEnd"/>
          </w:p>
        </w:tc>
        <w:tc>
          <w:tcPr>
            <w:tcW w:w="1417" w:type="dxa"/>
          </w:tcPr>
          <w:p w:rsidR="00140E1A" w:rsidRPr="0059316F" w:rsidRDefault="00140E1A" w:rsidP="00140E1A">
            <w:pPr>
              <w:jc w:val="center"/>
              <w:rPr>
                <w:sz w:val="20"/>
                <w:szCs w:val="20"/>
              </w:rPr>
            </w:pPr>
            <w:proofErr w:type="gramStart"/>
            <w:r w:rsidRPr="0059316F">
              <w:rPr>
                <w:sz w:val="20"/>
                <w:szCs w:val="20"/>
              </w:rPr>
              <w:t>0</w:t>
            </w:r>
            <w:proofErr w:type="gramEnd"/>
          </w:p>
        </w:tc>
        <w:tc>
          <w:tcPr>
            <w:tcW w:w="1418" w:type="dxa"/>
          </w:tcPr>
          <w:p w:rsidR="00140E1A" w:rsidRPr="0059316F" w:rsidRDefault="00140E1A" w:rsidP="00140E1A">
            <w:pPr>
              <w:jc w:val="center"/>
              <w:rPr>
                <w:sz w:val="20"/>
                <w:szCs w:val="20"/>
              </w:rPr>
            </w:pPr>
            <w:proofErr w:type="gramStart"/>
            <w:r w:rsidRPr="0059316F">
              <w:rPr>
                <w:sz w:val="20"/>
                <w:szCs w:val="20"/>
              </w:rPr>
              <w:t>0</w:t>
            </w:r>
            <w:proofErr w:type="gramEnd"/>
          </w:p>
        </w:tc>
      </w:tr>
    </w:tbl>
    <w:p w:rsidR="00BA79F3" w:rsidRPr="0059316F" w:rsidRDefault="00BA79F3" w:rsidP="00BA79F3">
      <w:pPr>
        <w:jc w:val="center"/>
        <w:rPr>
          <w:sz w:val="20"/>
          <w:szCs w:val="20"/>
        </w:rPr>
      </w:pPr>
    </w:p>
    <w:p w:rsidR="00BA79F3" w:rsidRPr="005254FF" w:rsidRDefault="005254FF" w:rsidP="00BA79F3">
      <w:r w:rsidRPr="0059316F">
        <w:t xml:space="preserve">*Deduzidas </w:t>
      </w:r>
      <w:r w:rsidR="00954D70" w:rsidRPr="0059316F">
        <w:t>às</w:t>
      </w:r>
      <w:r w:rsidRPr="0059316F">
        <w:t xml:space="preserve"> receitas financeiras</w:t>
      </w:r>
    </w:p>
    <w:p w:rsidR="00BA79F3" w:rsidRDefault="00BA79F3" w:rsidP="00BA79F3">
      <w:pPr>
        <w:rPr>
          <w:color w:val="FF6600"/>
        </w:rPr>
      </w:pPr>
    </w:p>
    <w:p w:rsidR="00BA79F3" w:rsidRDefault="00BA79F3" w:rsidP="00BA79F3">
      <w:pPr>
        <w:rPr>
          <w:color w:val="FF6600"/>
        </w:rPr>
      </w:pPr>
    </w:p>
    <w:p w:rsidR="00BA79F3" w:rsidRDefault="00BA79F3" w:rsidP="00BA79F3">
      <w:pPr>
        <w:rPr>
          <w:color w:val="FF6600"/>
        </w:rPr>
      </w:pPr>
    </w:p>
    <w:p w:rsidR="00BA79F3" w:rsidRDefault="00BA79F3" w:rsidP="00BA79F3">
      <w:pPr>
        <w:rPr>
          <w:color w:val="FF6600"/>
        </w:rPr>
      </w:pPr>
    </w:p>
    <w:p w:rsidR="00BA79F3" w:rsidRDefault="00BA79F3" w:rsidP="00BA79F3">
      <w:pPr>
        <w:rPr>
          <w:color w:val="FF6600"/>
        </w:rPr>
      </w:pPr>
    </w:p>
    <w:p w:rsidR="00BA79F3" w:rsidRDefault="00BA79F3" w:rsidP="00BA79F3">
      <w:pPr>
        <w:rPr>
          <w:color w:val="FF6600"/>
        </w:rPr>
      </w:pPr>
    </w:p>
    <w:p w:rsidR="00BF4173" w:rsidRDefault="00BF4173" w:rsidP="00BA79F3">
      <w:pPr>
        <w:rPr>
          <w:color w:val="FF6600"/>
        </w:rPr>
      </w:pPr>
    </w:p>
    <w:p w:rsidR="00BF4173" w:rsidRDefault="00BF4173" w:rsidP="00BA79F3">
      <w:pPr>
        <w:rPr>
          <w:color w:val="FF6600"/>
        </w:rPr>
      </w:pPr>
    </w:p>
    <w:p w:rsidR="00BF4173" w:rsidRDefault="00BF4173" w:rsidP="00BA79F3">
      <w:pPr>
        <w:rPr>
          <w:color w:val="FF6600"/>
        </w:rPr>
      </w:pPr>
    </w:p>
    <w:p w:rsidR="00BF4173" w:rsidRDefault="00BF4173" w:rsidP="00BA79F3">
      <w:pPr>
        <w:rPr>
          <w:color w:val="FF6600"/>
        </w:rPr>
      </w:pPr>
    </w:p>
    <w:p w:rsidR="00BF4173" w:rsidRDefault="00BF4173" w:rsidP="00BA79F3">
      <w:pPr>
        <w:rPr>
          <w:color w:val="FF6600"/>
        </w:rPr>
      </w:pPr>
    </w:p>
    <w:p w:rsidR="00F13F21" w:rsidRDefault="00F13F21" w:rsidP="00BA79F3">
      <w:pPr>
        <w:rPr>
          <w:color w:val="FF6600"/>
        </w:rPr>
      </w:pPr>
    </w:p>
    <w:p w:rsidR="00954D70" w:rsidRDefault="00954D70" w:rsidP="00BA79F3">
      <w:pPr>
        <w:rPr>
          <w:color w:val="FF6600"/>
        </w:rPr>
      </w:pPr>
    </w:p>
    <w:p w:rsidR="00954D70" w:rsidRDefault="00954D70" w:rsidP="00BA79F3">
      <w:pPr>
        <w:rPr>
          <w:color w:val="FF6600"/>
        </w:rPr>
      </w:pPr>
    </w:p>
    <w:p w:rsidR="00F13F21" w:rsidRDefault="00F13F21" w:rsidP="00BA79F3">
      <w:pPr>
        <w:rPr>
          <w:color w:val="FF6600"/>
        </w:rPr>
      </w:pPr>
    </w:p>
    <w:p w:rsidR="00BA79F3" w:rsidRDefault="00BA79F3" w:rsidP="00BA79F3">
      <w:pPr>
        <w:rPr>
          <w:color w:val="FF6600"/>
        </w:rPr>
      </w:pPr>
    </w:p>
    <w:p w:rsidR="00BA79F3" w:rsidRDefault="00BA79F3" w:rsidP="00BA79F3">
      <w:pPr>
        <w:rPr>
          <w:color w:val="FF6600"/>
        </w:rPr>
      </w:pPr>
    </w:p>
    <w:p w:rsidR="00BA79F3" w:rsidRDefault="00BA79F3" w:rsidP="00BA79F3">
      <w:pPr>
        <w:rPr>
          <w:color w:val="FF66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BA79F3" w:rsidRPr="008C0F2D" w:rsidTr="00FE1A60">
        <w:tc>
          <w:tcPr>
            <w:tcW w:w="9494" w:type="dxa"/>
          </w:tcPr>
          <w:p w:rsidR="00BA79F3" w:rsidRPr="008C0F2D" w:rsidRDefault="00BA79F3" w:rsidP="00FE1A60">
            <w:pPr>
              <w:jc w:val="center"/>
              <w:rPr>
                <w:b/>
              </w:rPr>
            </w:pPr>
            <w:r w:rsidRPr="008C0F2D">
              <w:rPr>
                <w:b/>
              </w:rPr>
              <w:t>ANEXO IV</w:t>
            </w:r>
          </w:p>
        </w:tc>
      </w:tr>
    </w:tbl>
    <w:p w:rsidR="00BA79F3" w:rsidRDefault="00BA79F3" w:rsidP="00BA79F3">
      <w:pPr>
        <w:rPr>
          <w:color w:val="FF6600"/>
        </w:rPr>
      </w:pPr>
    </w:p>
    <w:p w:rsidR="00BA79F3" w:rsidRDefault="00BA79F3" w:rsidP="00BA79F3">
      <w:pPr>
        <w:rPr>
          <w:color w:val="FF6600"/>
        </w:rPr>
      </w:pPr>
    </w:p>
    <w:p w:rsidR="00BA79F3" w:rsidRDefault="00BA79F3" w:rsidP="00BA79F3">
      <w:pPr>
        <w:jc w:val="center"/>
        <w:rPr>
          <w:b/>
        </w:rPr>
      </w:pPr>
      <w:r w:rsidRPr="002246EE">
        <w:rPr>
          <w:b/>
        </w:rPr>
        <w:t>RELAÇÃO DAS ATIVIDADES DE CARÁTER CONTINUADO</w:t>
      </w:r>
    </w:p>
    <w:p w:rsidR="005254FF" w:rsidRDefault="005254FF" w:rsidP="00BA79F3">
      <w:pPr>
        <w:jc w:val="center"/>
        <w:rPr>
          <w:b/>
        </w:rPr>
      </w:pPr>
      <w:r>
        <w:rPr>
          <w:b/>
        </w:rPr>
        <w:t>(Valores Previstos)</w:t>
      </w:r>
    </w:p>
    <w:p w:rsidR="00BA79F3" w:rsidRDefault="00BA79F3" w:rsidP="00BA79F3">
      <w:pPr>
        <w:jc w:val="center"/>
        <w:rPr>
          <w:b/>
        </w:rPr>
      </w:pPr>
    </w:p>
    <w:p w:rsidR="00BA79F3" w:rsidRDefault="00BA79F3" w:rsidP="00BA79F3">
      <w:pPr>
        <w:jc w:val="center"/>
        <w:rPr>
          <w:b/>
        </w:rPr>
      </w:pPr>
    </w:p>
    <w:tbl>
      <w:tblPr>
        <w:tblW w:w="10774" w:type="dxa"/>
        <w:tblInd w:w="-923" w:type="dxa"/>
        <w:tblCellMar>
          <w:left w:w="70" w:type="dxa"/>
          <w:right w:w="70" w:type="dxa"/>
        </w:tblCellMar>
        <w:tblLook w:val="04A0"/>
      </w:tblPr>
      <w:tblGrid>
        <w:gridCol w:w="2269"/>
        <w:gridCol w:w="1701"/>
        <w:gridCol w:w="1701"/>
        <w:gridCol w:w="1701"/>
        <w:gridCol w:w="1701"/>
        <w:gridCol w:w="1701"/>
      </w:tblGrid>
      <w:tr w:rsidR="00BF4173" w:rsidRPr="00BF4173" w:rsidTr="009F527F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173" w:rsidRPr="00BF4173" w:rsidRDefault="00BF4173" w:rsidP="00BF417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173" w:rsidRPr="00BF4173" w:rsidRDefault="00BF4173" w:rsidP="00BF4173">
            <w:pPr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BF417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201</w:t>
            </w:r>
            <w:r w:rsidR="00783F4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173" w:rsidRPr="00BF4173" w:rsidRDefault="00BF4173" w:rsidP="00783F48">
            <w:pPr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BF417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201</w:t>
            </w:r>
            <w:r w:rsidR="00783F4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173" w:rsidRPr="00F13F21" w:rsidRDefault="00BF4173" w:rsidP="00BF4173">
            <w:pPr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F13F2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201</w:t>
            </w:r>
            <w:r w:rsidR="00783F4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173" w:rsidRPr="00BF4173" w:rsidRDefault="00BF4173" w:rsidP="00783F48">
            <w:pPr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BF417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201</w:t>
            </w:r>
            <w:r w:rsidR="00783F4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173" w:rsidRPr="00BF4173" w:rsidRDefault="00BF4173" w:rsidP="00BF4173">
            <w:pPr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BF417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201</w:t>
            </w:r>
            <w:r w:rsidR="00783F4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783F48" w:rsidRPr="009F527F" w:rsidTr="009F527F">
        <w:trPr>
          <w:trHeight w:val="6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F48" w:rsidRPr="00BF4173" w:rsidRDefault="00783F48" w:rsidP="00BF4173">
            <w:pPr>
              <w:rPr>
                <w:rFonts w:ascii="Calibri" w:eastAsia="Times New Roman" w:hAnsi="Calibri"/>
                <w:color w:val="000000"/>
              </w:rPr>
            </w:pPr>
            <w:r w:rsidRPr="00BF417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MANUTENÇÃO DO SETOR </w:t>
            </w:r>
            <w:r w:rsidRPr="00BF4173">
              <w:rPr>
                <w:rFonts w:ascii="Calibri" w:eastAsia="Times New Roman" w:hAnsi="Calibri"/>
                <w:color w:val="000000"/>
                <w:sz w:val="22"/>
                <w:szCs w:val="22"/>
              </w:rPr>
              <w:br/>
              <w:t xml:space="preserve">ADMINISTRATIVO *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48" w:rsidRPr="00F0228D" w:rsidRDefault="00783F48" w:rsidP="00167A7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0228D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R$       535.572,00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48" w:rsidRPr="00F0228D" w:rsidRDefault="00783F48" w:rsidP="00167A7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0228D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R$       595.080,00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48" w:rsidRPr="00F0228D" w:rsidRDefault="00783F48" w:rsidP="00167A7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0228D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R$       694.260,00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48" w:rsidRPr="00F0228D" w:rsidRDefault="00783F48" w:rsidP="00167A7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0228D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R$       793.440,00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48" w:rsidRPr="00F0228D" w:rsidRDefault="00F0228D" w:rsidP="006A2F4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0228D">
              <w:rPr>
                <w:rFonts w:ascii="Calibri" w:eastAsia="Times New Roman" w:hAnsi="Calibri"/>
                <w:color w:val="000000"/>
                <w:sz w:val="20"/>
                <w:szCs w:val="20"/>
              </w:rPr>
              <w:t>R$       833.112,00</w:t>
            </w:r>
          </w:p>
        </w:tc>
      </w:tr>
      <w:tr w:rsidR="00783F48" w:rsidRPr="009F527F" w:rsidTr="009F527F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F48" w:rsidRPr="00BF4173" w:rsidRDefault="00783F48" w:rsidP="00BF4173">
            <w:pPr>
              <w:rPr>
                <w:rFonts w:ascii="Calibri" w:eastAsia="Times New Roman" w:hAnsi="Calibri"/>
                <w:color w:val="000000"/>
              </w:rPr>
            </w:pPr>
            <w:r w:rsidRPr="00BF417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ATENDIMENTO AOS MUNICIPIOS</w:t>
            </w:r>
            <w:r w:rsidRPr="00BF4173">
              <w:rPr>
                <w:rFonts w:ascii="Calibri" w:eastAsia="Times New Roman" w:hAnsi="Calibri"/>
                <w:color w:val="000000"/>
                <w:sz w:val="22"/>
                <w:szCs w:val="22"/>
              </w:rPr>
              <w:br/>
              <w:t xml:space="preserve">CONSORCIADOS **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48" w:rsidRPr="00B64F1A" w:rsidRDefault="00783F48" w:rsidP="00167A7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64F1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R$</w:t>
            </w:r>
            <w:proofErr w:type="gramStart"/>
            <w:r w:rsidRPr="00B64F1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</w:t>
            </w:r>
            <w:proofErr w:type="gramEnd"/>
            <w:r w:rsidRPr="00B64F1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3.583.792,60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48" w:rsidRPr="00B64F1A" w:rsidRDefault="00783F48" w:rsidP="00167A7F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64F1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R$</w:t>
            </w:r>
            <w:proofErr w:type="gramStart"/>
            <w:r w:rsidRPr="00B64F1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B64F1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4.333.013,90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48" w:rsidRPr="00B64F1A" w:rsidRDefault="00783F48" w:rsidP="00147987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64F1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R$</w:t>
            </w:r>
            <w:proofErr w:type="gramStart"/>
            <w:r w:rsidRPr="00B64F1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</w:t>
            </w:r>
            <w:proofErr w:type="gramEnd"/>
            <w:r w:rsidR="00147987">
              <w:rPr>
                <w:rFonts w:ascii="Calibri" w:eastAsia="Times New Roman" w:hAnsi="Calibri"/>
                <w:color w:val="000000"/>
                <w:sz w:val="20"/>
                <w:szCs w:val="20"/>
              </w:rPr>
              <w:t>4.162.616,00</w:t>
            </w:r>
            <w:r w:rsidRPr="00B64F1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48" w:rsidRPr="00B64F1A" w:rsidRDefault="00783F48" w:rsidP="00147987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64F1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R$</w:t>
            </w:r>
            <w:proofErr w:type="gramStart"/>
            <w:r w:rsidRPr="00B64F1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</w:t>
            </w:r>
            <w:proofErr w:type="gramEnd"/>
            <w:r w:rsidR="00147987">
              <w:rPr>
                <w:rFonts w:ascii="Calibri" w:eastAsia="Times New Roman" w:hAnsi="Calibri"/>
                <w:color w:val="000000"/>
                <w:sz w:val="20"/>
                <w:szCs w:val="20"/>
              </w:rPr>
              <w:t>5.021.492,20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48" w:rsidRPr="00B64F1A" w:rsidRDefault="008265D5" w:rsidP="00147987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64F1A">
              <w:rPr>
                <w:rFonts w:ascii="Calibri" w:eastAsia="Times New Roman" w:hAnsi="Calibri"/>
                <w:color w:val="000000"/>
                <w:sz w:val="20"/>
                <w:szCs w:val="20"/>
              </w:rPr>
              <w:t>R$</w:t>
            </w:r>
            <w:r w:rsidR="00B64F1A" w:rsidRPr="00B64F1A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r w:rsidR="00147987">
              <w:rPr>
                <w:rFonts w:ascii="Calibri" w:eastAsia="Times New Roman" w:hAnsi="Calibri"/>
                <w:color w:val="000000"/>
                <w:sz w:val="20"/>
                <w:szCs w:val="20"/>
              </w:rPr>
              <w:t>5.638.303,49</w:t>
            </w:r>
          </w:p>
        </w:tc>
      </w:tr>
      <w:tr w:rsidR="00783F48" w:rsidRPr="009F527F" w:rsidTr="009F527F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F48" w:rsidRPr="00BF4173" w:rsidRDefault="00783F48" w:rsidP="00BF4173">
            <w:pPr>
              <w:rPr>
                <w:rFonts w:ascii="Calibri" w:eastAsia="Times New Roman" w:hAnsi="Calibri"/>
                <w:color w:val="000000"/>
              </w:rPr>
            </w:pPr>
            <w:r w:rsidRPr="00BF417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PROGRAMA DE ORTESE E</w:t>
            </w:r>
            <w:r w:rsidRPr="00BF4173">
              <w:rPr>
                <w:rFonts w:ascii="Calibri" w:eastAsia="Times New Roman" w:hAnsi="Calibri"/>
                <w:color w:val="000000"/>
                <w:sz w:val="22"/>
                <w:szCs w:val="22"/>
              </w:rPr>
              <w:br/>
              <w:t xml:space="preserve">PROTESE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48" w:rsidRPr="009F527F" w:rsidRDefault="00783F48" w:rsidP="00167A7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527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R$       255.813,39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48" w:rsidRPr="00F13F21" w:rsidRDefault="00783F48" w:rsidP="00167A7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3F21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R$       268.604,05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48" w:rsidRPr="009F527F" w:rsidRDefault="00783F48" w:rsidP="00167A7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48" w:rsidRPr="009F527F" w:rsidRDefault="00783F48" w:rsidP="00167A7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48" w:rsidRPr="009F527F" w:rsidRDefault="00783F48" w:rsidP="006A2F4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783F48" w:rsidRPr="009F527F" w:rsidTr="009F527F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F48" w:rsidRPr="00BF4173" w:rsidRDefault="00783F48" w:rsidP="00BF4173">
            <w:pPr>
              <w:rPr>
                <w:rFonts w:ascii="Calibri" w:eastAsia="Times New Roman" w:hAnsi="Calibri"/>
                <w:color w:val="000000"/>
              </w:rPr>
            </w:pPr>
            <w:r w:rsidRPr="00BF417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MANUTENÇÃO OPERACIONAL</w:t>
            </w:r>
            <w:r w:rsidRPr="00BF4173">
              <w:rPr>
                <w:rFonts w:ascii="Calibri" w:eastAsia="Times New Roman" w:hAnsi="Calibri"/>
                <w:color w:val="000000"/>
                <w:sz w:val="22"/>
                <w:szCs w:val="22"/>
              </w:rPr>
              <w:br/>
              <w:t xml:space="preserve">DA SAÚDE ***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48" w:rsidRPr="009F527F" w:rsidRDefault="00783F48" w:rsidP="00167A7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527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R$</w:t>
            </w:r>
            <w:proofErr w:type="gramStart"/>
            <w:r w:rsidRPr="009F527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</w:t>
            </w:r>
            <w:proofErr w:type="gramEnd"/>
            <w:r w:rsidRPr="009F527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1.495.000,00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48" w:rsidRPr="00F13F21" w:rsidRDefault="00783F48" w:rsidP="00167A7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3F21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R$</w:t>
            </w:r>
            <w:proofErr w:type="gramStart"/>
            <w:r w:rsidRPr="00F13F21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</w:t>
            </w:r>
            <w:proofErr w:type="gramEnd"/>
            <w:r w:rsidRPr="00F13F21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1.563.314,60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48" w:rsidRPr="009F527F" w:rsidRDefault="00783F48" w:rsidP="00147987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527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R$</w:t>
            </w:r>
            <w:proofErr w:type="gramStart"/>
            <w:r w:rsidRPr="009F527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</w:t>
            </w:r>
            <w:proofErr w:type="gramEnd"/>
            <w:r w:rsidR="00147987">
              <w:rPr>
                <w:rFonts w:ascii="Calibri" w:eastAsia="Times New Roman" w:hAnsi="Calibri"/>
                <w:color w:val="000000"/>
                <w:sz w:val="20"/>
                <w:szCs w:val="20"/>
              </w:rPr>
              <w:t>1.930.110,45</w:t>
            </w:r>
            <w:r w:rsidRPr="009F527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48" w:rsidRPr="009F527F" w:rsidRDefault="00783F48" w:rsidP="00147987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527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R$</w:t>
            </w:r>
            <w:proofErr w:type="gramStart"/>
            <w:r w:rsidRPr="009F527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</w:t>
            </w:r>
            <w:proofErr w:type="gramEnd"/>
            <w:r w:rsidR="00147987">
              <w:rPr>
                <w:rFonts w:ascii="Calibri" w:eastAsia="Times New Roman" w:hAnsi="Calibri"/>
                <w:color w:val="000000"/>
                <w:sz w:val="20"/>
                <w:szCs w:val="20"/>
              </w:rPr>
              <w:t>2.119.121,49</w:t>
            </w:r>
            <w:r w:rsidRPr="009F527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48" w:rsidRPr="009F527F" w:rsidRDefault="008265D5" w:rsidP="00147987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R$</w:t>
            </w:r>
            <w:proofErr w:type="gramStart"/>
            <w:r w:rsidR="006A2F4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gramEnd"/>
            <w:r w:rsidR="00147987">
              <w:rPr>
                <w:rFonts w:ascii="Calibri" w:eastAsia="Times New Roman" w:hAnsi="Calibri"/>
                <w:color w:val="000000"/>
                <w:sz w:val="20"/>
                <w:szCs w:val="20"/>
              </w:rPr>
              <w:t>2.328.283,57</w:t>
            </w:r>
          </w:p>
        </w:tc>
      </w:tr>
      <w:tr w:rsidR="00783F48" w:rsidRPr="009F527F" w:rsidTr="009F527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48" w:rsidRDefault="00783F48" w:rsidP="00BF4173">
            <w:pPr>
              <w:rPr>
                <w:rFonts w:ascii="Calibri" w:eastAsia="Times New Roman" w:hAnsi="Calibri"/>
                <w:color w:val="000000"/>
              </w:rPr>
            </w:pPr>
          </w:p>
          <w:p w:rsidR="00783F48" w:rsidRDefault="00783F48" w:rsidP="00BF4173">
            <w:pPr>
              <w:rPr>
                <w:rFonts w:ascii="Calibri" w:eastAsia="Times New Roman" w:hAnsi="Calibri"/>
                <w:color w:val="000000"/>
              </w:rPr>
            </w:pPr>
            <w:r w:rsidRPr="00BF417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BANCO DE SANGUE </w:t>
            </w:r>
          </w:p>
          <w:p w:rsidR="00783F48" w:rsidRPr="00BF4173" w:rsidRDefault="00783F48" w:rsidP="00BF417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48" w:rsidRPr="009F527F" w:rsidRDefault="00783F48" w:rsidP="00167A7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527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R$         90.000,00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48" w:rsidRPr="00F13F21" w:rsidRDefault="00783F48" w:rsidP="00167A7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3F21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R$         90.000,00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48" w:rsidRPr="009F527F" w:rsidRDefault="00783F48" w:rsidP="00167A7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527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R$         90.000,00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48" w:rsidRPr="009F527F" w:rsidRDefault="00783F48" w:rsidP="00167A7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527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R$         90.000,00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48" w:rsidRPr="009F527F" w:rsidRDefault="008265D5" w:rsidP="006A2F4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R$</w:t>
            </w:r>
            <w:r w:rsidR="006A2F4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90.000,00</w:t>
            </w:r>
          </w:p>
        </w:tc>
      </w:tr>
      <w:tr w:rsidR="00783F48" w:rsidRPr="009F527F" w:rsidTr="009F527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48" w:rsidRPr="00BF4173" w:rsidRDefault="00783F48" w:rsidP="00BF4173">
            <w:pPr>
              <w:rPr>
                <w:rFonts w:ascii="Calibri" w:eastAsia="Times New Roman" w:hAnsi="Calibri"/>
                <w:color w:val="000000"/>
              </w:rPr>
            </w:pPr>
            <w:r w:rsidRPr="00BF417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CONVENIO BANCO DE SANGUE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48" w:rsidRPr="009F527F" w:rsidRDefault="00783F48" w:rsidP="00167A7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527F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48" w:rsidRPr="00F13F21" w:rsidRDefault="00783F48" w:rsidP="00167A7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F13F21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R$       180.000,00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48" w:rsidRPr="009F527F" w:rsidRDefault="00783F48" w:rsidP="00167A7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F527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R$       180.000,00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48" w:rsidRPr="00356D55" w:rsidRDefault="00285AC8" w:rsidP="00285AC8">
            <w:pPr>
              <w:rPr>
                <w:rFonts w:ascii="Calibri" w:eastAsia="Times New Roman" w:hAnsi="Calibri"/>
                <w:color w:val="000000"/>
                <w:sz w:val="20"/>
                <w:szCs w:val="20"/>
                <w:highlight w:val="yellow"/>
              </w:rPr>
            </w:pPr>
            <w:r w:rsidRPr="009F527F">
              <w:rPr>
                <w:rFonts w:ascii="Calibri" w:eastAsia="Times New Roman" w:hAnsi="Calibri"/>
                <w:color w:val="000000"/>
                <w:sz w:val="20"/>
                <w:szCs w:val="20"/>
              </w:rPr>
              <w:t>R$       180.000,00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48" w:rsidRPr="00356D55" w:rsidRDefault="00285AC8" w:rsidP="006A2F4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highlight w:val="yellow"/>
              </w:rPr>
            </w:pPr>
            <w:r w:rsidRPr="009F527F">
              <w:rPr>
                <w:rFonts w:ascii="Calibri" w:eastAsia="Times New Roman" w:hAnsi="Calibri"/>
                <w:color w:val="000000"/>
                <w:sz w:val="20"/>
                <w:szCs w:val="20"/>
              </w:rPr>
              <w:t>R$       180.000,00</w:t>
            </w:r>
          </w:p>
        </w:tc>
      </w:tr>
      <w:tr w:rsidR="00783F48" w:rsidRPr="009F527F" w:rsidTr="009F527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48" w:rsidRPr="00BF4173" w:rsidRDefault="00783F48" w:rsidP="00BF4173">
            <w:pPr>
              <w:rPr>
                <w:rFonts w:ascii="Calibri" w:eastAsia="Times New Roman" w:hAnsi="Calibri"/>
                <w:color w:val="000000"/>
              </w:rPr>
            </w:pPr>
            <w:r w:rsidRPr="00BF417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MANUTENÇÃO DO COMSUS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48" w:rsidRPr="00356D55" w:rsidRDefault="00783F48" w:rsidP="00167A7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356D5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R$       348.000,00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48" w:rsidRPr="00356D55" w:rsidRDefault="00783F48" w:rsidP="00167A7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356D5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R$       452.400,00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48" w:rsidRPr="00356D55" w:rsidRDefault="00783F48" w:rsidP="00167A7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356D5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R$       452.400,00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48" w:rsidRPr="009F527F" w:rsidRDefault="00285AC8" w:rsidP="00492C74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356D55">
              <w:rPr>
                <w:rFonts w:ascii="Calibri" w:eastAsia="Times New Roman" w:hAnsi="Calibri"/>
                <w:color w:val="000000"/>
                <w:sz w:val="20"/>
                <w:szCs w:val="20"/>
              </w:rPr>
              <w:t>R$       452.400,00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48" w:rsidRPr="009F527F" w:rsidRDefault="00285AC8" w:rsidP="006A2F4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356D55">
              <w:rPr>
                <w:rFonts w:ascii="Calibri" w:eastAsia="Times New Roman" w:hAnsi="Calibri"/>
                <w:color w:val="000000"/>
                <w:sz w:val="20"/>
                <w:szCs w:val="20"/>
              </w:rPr>
              <w:t>R$       452.400,00</w:t>
            </w:r>
          </w:p>
        </w:tc>
      </w:tr>
      <w:tr w:rsidR="00783F48" w:rsidRPr="009F527F" w:rsidTr="009F527F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F48" w:rsidRPr="00BF4173" w:rsidRDefault="00783F48" w:rsidP="00BF417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48" w:rsidRPr="009F527F" w:rsidRDefault="00783F48" w:rsidP="00167A7F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9F527F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 R$</w:t>
            </w:r>
            <w:proofErr w:type="gramStart"/>
            <w:r w:rsidRPr="009F527F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   </w:t>
            </w:r>
            <w:proofErr w:type="gramEnd"/>
            <w:r w:rsidRPr="009F527F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6.408.177,99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48" w:rsidRPr="00F13F21" w:rsidRDefault="00783F48" w:rsidP="00167A7F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F13F21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 R$</w:t>
            </w:r>
            <w:proofErr w:type="gramStart"/>
            <w:r w:rsidRPr="00F13F21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   </w:t>
            </w:r>
            <w:proofErr w:type="gramEnd"/>
            <w:r w:rsidRPr="00F13F21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7.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482.412,55</w:t>
            </w:r>
            <w:r w:rsidRPr="00F13F21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48" w:rsidRPr="009F527F" w:rsidRDefault="00783F48" w:rsidP="00B64F1A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9F527F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 R$</w:t>
            </w:r>
            <w:proofErr w:type="gramStart"/>
            <w:r w:rsidRPr="009F527F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   </w:t>
            </w:r>
            <w:proofErr w:type="gramEnd"/>
            <w:r w:rsidR="00332B6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7.509.386,45</w:t>
            </w:r>
            <w:r w:rsidRPr="009F527F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862" w:rsidRPr="00235594" w:rsidRDefault="00670862" w:rsidP="0067086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783F48" w:rsidRPr="00670862" w:rsidRDefault="00670862" w:rsidP="00670862">
            <w:pP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  <w:t>R$ 8.656.453,69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48" w:rsidRPr="006A2F45" w:rsidRDefault="00670862" w:rsidP="006A2F45">
            <w:pPr>
              <w:jc w:val="both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</w:pPr>
            <w:r w:rsidRPr="006A2F45">
              <w:rPr>
                <w:rFonts w:asciiTheme="minorHAnsi" w:hAnsiTheme="minorHAnsi"/>
                <w:b/>
                <w:sz w:val="20"/>
                <w:szCs w:val="20"/>
              </w:rPr>
              <w:t xml:space="preserve">R$ </w:t>
            </w:r>
            <w:r w:rsidR="006A2F45" w:rsidRPr="006A2F45">
              <w:rPr>
                <w:rFonts w:asciiTheme="minorHAnsi" w:hAnsiTheme="minorHAnsi"/>
                <w:b/>
                <w:sz w:val="20"/>
                <w:szCs w:val="20"/>
              </w:rPr>
              <w:t>9.522.099,06</w:t>
            </w:r>
          </w:p>
        </w:tc>
      </w:tr>
    </w:tbl>
    <w:p w:rsidR="00BA79F3" w:rsidRDefault="00BA79F3" w:rsidP="00BA79F3">
      <w:pPr>
        <w:jc w:val="center"/>
        <w:rPr>
          <w:b/>
        </w:rPr>
      </w:pPr>
    </w:p>
    <w:p w:rsidR="00BA79F3" w:rsidRDefault="00BA79F3" w:rsidP="009F527F">
      <w:pPr>
        <w:rPr>
          <w:b/>
        </w:rPr>
      </w:pPr>
    </w:p>
    <w:p w:rsidR="00493C13" w:rsidRPr="00493C13" w:rsidRDefault="00493C13" w:rsidP="009F527F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70203F" w:rsidRPr="009F527F" w:rsidRDefault="0070203F" w:rsidP="009F527F">
      <w:pPr>
        <w:jc w:val="both"/>
        <w:rPr>
          <w:rFonts w:ascii="Arial" w:hAnsi="Arial" w:cs="Arial"/>
          <w:sz w:val="20"/>
          <w:szCs w:val="20"/>
        </w:rPr>
      </w:pPr>
    </w:p>
    <w:sectPr w:rsidR="0070203F" w:rsidRPr="009F527F" w:rsidSect="00180838">
      <w:headerReference w:type="default" r:id="rId7"/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63F" w:rsidRDefault="0036463F" w:rsidP="009E0D30">
      <w:r>
        <w:separator/>
      </w:r>
    </w:p>
  </w:endnote>
  <w:endnote w:type="continuationSeparator" w:id="0">
    <w:p w:rsidR="0036463F" w:rsidRDefault="0036463F" w:rsidP="009E0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63F" w:rsidRDefault="0036463F" w:rsidP="003D175F">
    <w:pPr>
      <w:pStyle w:val="Rodap"/>
      <w:jc w:val="center"/>
      <w:rPr>
        <w:sz w:val="16"/>
      </w:rPr>
    </w:pPr>
    <w:r>
      <w:rPr>
        <w:sz w:val="16"/>
      </w:rPr>
      <w:t>__________________________________________________________________________________________________________</w:t>
    </w:r>
  </w:p>
  <w:p w:rsidR="0036463F" w:rsidRDefault="0036463F" w:rsidP="003D175F">
    <w:pPr>
      <w:pStyle w:val="Rodap"/>
      <w:jc w:val="center"/>
      <w:rPr>
        <w:sz w:val="16"/>
      </w:rPr>
    </w:pPr>
    <w:r>
      <w:rPr>
        <w:sz w:val="16"/>
      </w:rPr>
      <w:t xml:space="preserve">Rua Ipiranga, 251 – Centro – 84.600-000 – União da Vitória – </w:t>
    </w:r>
    <w:proofErr w:type="gramStart"/>
    <w:r>
      <w:rPr>
        <w:sz w:val="16"/>
      </w:rPr>
      <w:t>PR</w:t>
    </w:r>
    <w:proofErr w:type="gramEnd"/>
  </w:p>
  <w:p w:rsidR="0036463F" w:rsidRDefault="0036463F" w:rsidP="003D175F">
    <w:pPr>
      <w:pStyle w:val="Rodap"/>
      <w:jc w:val="center"/>
      <w:rPr>
        <w:sz w:val="16"/>
      </w:rPr>
    </w:pPr>
    <w:r>
      <w:rPr>
        <w:sz w:val="16"/>
      </w:rPr>
      <w:t xml:space="preserve">Fone: (42) 3523-7930 / Fax: (42) 3522-3114 / </w:t>
    </w:r>
    <w:r>
      <w:rPr>
        <w:b/>
        <w:bCs/>
        <w:color w:val="FF0000"/>
        <w:sz w:val="16"/>
      </w:rPr>
      <w:t>Novo e-mail:</w:t>
    </w:r>
    <w:r>
      <w:rPr>
        <w:sz w:val="16"/>
      </w:rPr>
      <w:t xml:space="preserve"> </w:t>
    </w:r>
    <w:hyperlink r:id="rId1" w:history="1">
      <w:r w:rsidRPr="004F2FA4">
        <w:rPr>
          <w:rStyle w:val="Hyperlink"/>
          <w:sz w:val="16"/>
        </w:rPr>
        <w:t>cisvali@cisvali..com.br</w:t>
      </w:r>
    </w:hyperlink>
    <w:proofErr w:type="gramStart"/>
    <w:r>
      <w:rPr>
        <w:sz w:val="16"/>
      </w:rPr>
      <w:t xml:space="preserve">   </w:t>
    </w:r>
  </w:p>
  <w:p w:rsidR="0036463F" w:rsidRPr="00951EDC" w:rsidRDefault="0036463F" w:rsidP="003D175F">
    <w:pPr>
      <w:pStyle w:val="Rodap"/>
      <w:jc w:val="center"/>
      <w:rPr>
        <w:sz w:val="16"/>
        <w:szCs w:val="16"/>
      </w:rPr>
    </w:pPr>
    <w:proofErr w:type="gramEnd"/>
    <w:r w:rsidRPr="00951EDC">
      <w:rPr>
        <w:sz w:val="16"/>
        <w:szCs w:val="16"/>
      </w:rPr>
      <w:t>C.N.P.J.: 00.956.801/0001-25 – Inscr. Est.: Isenta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63F" w:rsidRDefault="0036463F" w:rsidP="009E0D30">
      <w:r>
        <w:separator/>
      </w:r>
    </w:p>
  </w:footnote>
  <w:footnote w:type="continuationSeparator" w:id="0">
    <w:p w:rsidR="0036463F" w:rsidRDefault="0036463F" w:rsidP="009E0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63F" w:rsidRPr="00257BC7" w:rsidRDefault="0036463F" w:rsidP="009E0D30">
    <w:pPr>
      <w:pStyle w:val="Cabealho"/>
      <w:jc w:val="center"/>
      <w:rPr>
        <w:b/>
        <w:sz w:val="28"/>
        <w:szCs w:val="28"/>
      </w:rPr>
    </w:pPr>
    <w:r w:rsidRPr="00257BC7">
      <w:rPr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-746760</wp:posOffset>
          </wp:positionH>
          <wp:positionV relativeFrom="paragraph">
            <wp:posOffset>-354330</wp:posOffset>
          </wp:positionV>
          <wp:extent cx="1114425" cy="1085850"/>
          <wp:effectExtent l="19050" t="0" r="9525" b="0"/>
          <wp:wrapNone/>
          <wp:docPr id="1" name="Imagem 0" descr="c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442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57BC7">
      <w:rPr>
        <w:b/>
        <w:sz w:val="28"/>
        <w:szCs w:val="28"/>
      </w:rPr>
      <w:t>CISVALI</w:t>
    </w:r>
  </w:p>
  <w:p w:rsidR="0036463F" w:rsidRDefault="0036463F" w:rsidP="009E0D30">
    <w:pPr>
      <w:pStyle w:val="Cabealho"/>
      <w:jc w:val="center"/>
      <w:rPr>
        <w:b/>
        <w:sz w:val="28"/>
        <w:szCs w:val="28"/>
      </w:rPr>
    </w:pPr>
    <w:r w:rsidRPr="00257BC7">
      <w:rPr>
        <w:b/>
        <w:sz w:val="28"/>
        <w:szCs w:val="28"/>
      </w:rPr>
      <w:t>Consórcio Intermunicipal de Saúde do Vale do Iguaçu</w:t>
    </w:r>
  </w:p>
  <w:p w:rsidR="0036463F" w:rsidRDefault="0036463F" w:rsidP="002E15C4">
    <w:pPr>
      <w:pStyle w:val="Cabealho"/>
      <w:tabs>
        <w:tab w:val="clear" w:pos="4419"/>
        <w:tab w:val="clear" w:pos="8838"/>
        <w:tab w:val="left" w:pos="7680"/>
      </w:tabs>
      <w:rPr>
        <w:sz w:val="28"/>
        <w:szCs w:val="28"/>
      </w:rPr>
    </w:pPr>
    <w:r>
      <w:rPr>
        <w:sz w:val="28"/>
        <w:szCs w:val="28"/>
      </w:rPr>
      <w:tab/>
    </w:r>
  </w:p>
  <w:p w:rsidR="0036463F" w:rsidRDefault="0036463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1CE7"/>
    <w:multiLevelType w:val="hybridMultilevel"/>
    <w:tmpl w:val="56AA454E"/>
    <w:lvl w:ilvl="0" w:tplc="9F7CDEF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EB6"/>
    <w:multiLevelType w:val="hybridMultilevel"/>
    <w:tmpl w:val="8D30F450"/>
    <w:lvl w:ilvl="0" w:tplc="BE0C54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85F7E"/>
    <w:multiLevelType w:val="hybridMultilevel"/>
    <w:tmpl w:val="5676752A"/>
    <w:lvl w:ilvl="0" w:tplc="C5F6EC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01463"/>
    <w:multiLevelType w:val="hybridMultilevel"/>
    <w:tmpl w:val="8E2E0AC0"/>
    <w:lvl w:ilvl="0" w:tplc="0B2C10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703FD"/>
    <w:multiLevelType w:val="hybridMultilevel"/>
    <w:tmpl w:val="47CA9D6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6C346C1"/>
    <w:multiLevelType w:val="hybridMultilevel"/>
    <w:tmpl w:val="A5065682"/>
    <w:lvl w:ilvl="0" w:tplc="25489F4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37C21"/>
    <w:multiLevelType w:val="hybridMultilevel"/>
    <w:tmpl w:val="15828E7A"/>
    <w:lvl w:ilvl="0" w:tplc="829AF6E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F20BA"/>
    <w:multiLevelType w:val="hybridMultilevel"/>
    <w:tmpl w:val="1180B6B6"/>
    <w:lvl w:ilvl="0" w:tplc="500C536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435C48"/>
    <w:multiLevelType w:val="hybridMultilevel"/>
    <w:tmpl w:val="B086ACC2"/>
    <w:lvl w:ilvl="0" w:tplc="5402624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F228C4"/>
    <w:multiLevelType w:val="hybridMultilevel"/>
    <w:tmpl w:val="C108C8B2"/>
    <w:lvl w:ilvl="0" w:tplc="ACD6F998">
      <w:start w:val="38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7B5550"/>
    <w:multiLevelType w:val="hybridMultilevel"/>
    <w:tmpl w:val="333E48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0"/>
  </w:num>
  <w:num w:numId="5">
    <w:abstractNumId w:val="3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DEF"/>
    <w:rsid w:val="00005279"/>
    <w:rsid w:val="00005CF7"/>
    <w:rsid w:val="00010294"/>
    <w:rsid w:val="00013E70"/>
    <w:rsid w:val="00035543"/>
    <w:rsid w:val="000410B5"/>
    <w:rsid w:val="00064D1E"/>
    <w:rsid w:val="00097167"/>
    <w:rsid w:val="000C1BBE"/>
    <w:rsid w:val="000C378D"/>
    <w:rsid w:val="000C3858"/>
    <w:rsid w:val="000C43F2"/>
    <w:rsid w:val="000D1B94"/>
    <w:rsid w:val="000F5F7E"/>
    <w:rsid w:val="00100110"/>
    <w:rsid w:val="001103FB"/>
    <w:rsid w:val="00125620"/>
    <w:rsid w:val="00130F25"/>
    <w:rsid w:val="00140E1A"/>
    <w:rsid w:val="00147987"/>
    <w:rsid w:val="00150C0F"/>
    <w:rsid w:val="001548FA"/>
    <w:rsid w:val="001652E5"/>
    <w:rsid w:val="00167A7F"/>
    <w:rsid w:val="00180838"/>
    <w:rsid w:val="001833CD"/>
    <w:rsid w:val="001956E1"/>
    <w:rsid w:val="001B55A3"/>
    <w:rsid w:val="001B6383"/>
    <w:rsid w:val="001B765C"/>
    <w:rsid w:val="001D0044"/>
    <w:rsid w:val="001E5315"/>
    <w:rsid w:val="001F13E0"/>
    <w:rsid w:val="001F6141"/>
    <w:rsid w:val="00215835"/>
    <w:rsid w:val="00216875"/>
    <w:rsid w:val="00221324"/>
    <w:rsid w:val="00235594"/>
    <w:rsid w:val="0024514F"/>
    <w:rsid w:val="00246A6A"/>
    <w:rsid w:val="00253FFF"/>
    <w:rsid w:val="00273EBD"/>
    <w:rsid w:val="00285AC8"/>
    <w:rsid w:val="002909C4"/>
    <w:rsid w:val="0029277F"/>
    <w:rsid w:val="002A04CF"/>
    <w:rsid w:val="002B33B6"/>
    <w:rsid w:val="002E15C4"/>
    <w:rsid w:val="002E5D95"/>
    <w:rsid w:val="002F7023"/>
    <w:rsid w:val="00313041"/>
    <w:rsid w:val="003325A4"/>
    <w:rsid w:val="00332B6C"/>
    <w:rsid w:val="00344D97"/>
    <w:rsid w:val="00356D55"/>
    <w:rsid w:val="0036463F"/>
    <w:rsid w:val="00365FFE"/>
    <w:rsid w:val="003A5468"/>
    <w:rsid w:val="003C3288"/>
    <w:rsid w:val="003D0A0A"/>
    <w:rsid w:val="003D175F"/>
    <w:rsid w:val="003D2E3B"/>
    <w:rsid w:val="003D3988"/>
    <w:rsid w:val="003E2257"/>
    <w:rsid w:val="003E7CBF"/>
    <w:rsid w:val="003F7BB5"/>
    <w:rsid w:val="004051EB"/>
    <w:rsid w:val="00433F49"/>
    <w:rsid w:val="00441711"/>
    <w:rsid w:val="00467E05"/>
    <w:rsid w:val="00486666"/>
    <w:rsid w:val="00492C74"/>
    <w:rsid w:val="00492FF4"/>
    <w:rsid w:val="00493C13"/>
    <w:rsid w:val="004E0EA5"/>
    <w:rsid w:val="004F18EE"/>
    <w:rsid w:val="00503439"/>
    <w:rsid w:val="00522DEF"/>
    <w:rsid w:val="005254FF"/>
    <w:rsid w:val="00525BAC"/>
    <w:rsid w:val="00533918"/>
    <w:rsid w:val="005442F8"/>
    <w:rsid w:val="005822E1"/>
    <w:rsid w:val="00583C86"/>
    <w:rsid w:val="00590280"/>
    <w:rsid w:val="00590924"/>
    <w:rsid w:val="0059316F"/>
    <w:rsid w:val="005B53FC"/>
    <w:rsid w:val="0062619A"/>
    <w:rsid w:val="00635EA5"/>
    <w:rsid w:val="00661FFC"/>
    <w:rsid w:val="0066368A"/>
    <w:rsid w:val="00670862"/>
    <w:rsid w:val="006764F5"/>
    <w:rsid w:val="00686E39"/>
    <w:rsid w:val="006A2F45"/>
    <w:rsid w:val="006A6CBD"/>
    <w:rsid w:val="006B3C94"/>
    <w:rsid w:val="006E44FD"/>
    <w:rsid w:val="006E507D"/>
    <w:rsid w:val="0070203F"/>
    <w:rsid w:val="00722648"/>
    <w:rsid w:val="0072481F"/>
    <w:rsid w:val="00735270"/>
    <w:rsid w:val="0077462E"/>
    <w:rsid w:val="00783F48"/>
    <w:rsid w:val="007A2E7D"/>
    <w:rsid w:val="007C4588"/>
    <w:rsid w:val="007D0FE0"/>
    <w:rsid w:val="007D1084"/>
    <w:rsid w:val="007F5093"/>
    <w:rsid w:val="00801C93"/>
    <w:rsid w:val="00806ADB"/>
    <w:rsid w:val="00823EBB"/>
    <w:rsid w:val="008265D5"/>
    <w:rsid w:val="0083775F"/>
    <w:rsid w:val="00853C49"/>
    <w:rsid w:val="00873E1A"/>
    <w:rsid w:val="0088402A"/>
    <w:rsid w:val="008C357F"/>
    <w:rsid w:val="008E142A"/>
    <w:rsid w:val="008E53FB"/>
    <w:rsid w:val="008F5C12"/>
    <w:rsid w:val="009047A6"/>
    <w:rsid w:val="00946B21"/>
    <w:rsid w:val="00954D70"/>
    <w:rsid w:val="009630C7"/>
    <w:rsid w:val="00966B6F"/>
    <w:rsid w:val="00973A56"/>
    <w:rsid w:val="009B7351"/>
    <w:rsid w:val="009C6842"/>
    <w:rsid w:val="009D716E"/>
    <w:rsid w:val="009E0D30"/>
    <w:rsid w:val="009F527F"/>
    <w:rsid w:val="00A04498"/>
    <w:rsid w:val="00A07B5B"/>
    <w:rsid w:val="00A45BE7"/>
    <w:rsid w:val="00A65CFE"/>
    <w:rsid w:val="00A91B85"/>
    <w:rsid w:val="00AA16E4"/>
    <w:rsid w:val="00AC561D"/>
    <w:rsid w:val="00AC59C9"/>
    <w:rsid w:val="00AE43D5"/>
    <w:rsid w:val="00AF2CEC"/>
    <w:rsid w:val="00B1686E"/>
    <w:rsid w:val="00B324E5"/>
    <w:rsid w:val="00B474BF"/>
    <w:rsid w:val="00B510B2"/>
    <w:rsid w:val="00B64F1A"/>
    <w:rsid w:val="00B666E1"/>
    <w:rsid w:val="00B8587B"/>
    <w:rsid w:val="00B95DDA"/>
    <w:rsid w:val="00BA18C4"/>
    <w:rsid w:val="00BA77AC"/>
    <w:rsid w:val="00BA79F3"/>
    <w:rsid w:val="00BB567C"/>
    <w:rsid w:val="00BC1437"/>
    <w:rsid w:val="00BD77A2"/>
    <w:rsid w:val="00BF4173"/>
    <w:rsid w:val="00C16F04"/>
    <w:rsid w:val="00C178BF"/>
    <w:rsid w:val="00C303C8"/>
    <w:rsid w:val="00C30754"/>
    <w:rsid w:val="00C31F29"/>
    <w:rsid w:val="00C33FA4"/>
    <w:rsid w:val="00C37152"/>
    <w:rsid w:val="00C50C67"/>
    <w:rsid w:val="00C70C04"/>
    <w:rsid w:val="00C74182"/>
    <w:rsid w:val="00C848EB"/>
    <w:rsid w:val="00CB3432"/>
    <w:rsid w:val="00CC180E"/>
    <w:rsid w:val="00CC4C46"/>
    <w:rsid w:val="00CE4C6D"/>
    <w:rsid w:val="00D0299D"/>
    <w:rsid w:val="00D10363"/>
    <w:rsid w:val="00D17FC5"/>
    <w:rsid w:val="00D300CE"/>
    <w:rsid w:val="00D97236"/>
    <w:rsid w:val="00DA01D5"/>
    <w:rsid w:val="00DA172C"/>
    <w:rsid w:val="00DA4806"/>
    <w:rsid w:val="00DC421D"/>
    <w:rsid w:val="00DE25DB"/>
    <w:rsid w:val="00E52CC4"/>
    <w:rsid w:val="00E64210"/>
    <w:rsid w:val="00E65A9E"/>
    <w:rsid w:val="00E73C6F"/>
    <w:rsid w:val="00E802CA"/>
    <w:rsid w:val="00E868E3"/>
    <w:rsid w:val="00E94A84"/>
    <w:rsid w:val="00EA1C34"/>
    <w:rsid w:val="00EC0675"/>
    <w:rsid w:val="00EC16C4"/>
    <w:rsid w:val="00ED3736"/>
    <w:rsid w:val="00EE5F00"/>
    <w:rsid w:val="00F0228D"/>
    <w:rsid w:val="00F0425E"/>
    <w:rsid w:val="00F074B6"/>
    <w:rsid w:val="00F125F7"/>
    <w:rsid w:val="00F1333A"/>
    <w:rsid w:val="00F13F21"/>
    <w:rsid w:val="00F260C5"/>
    <w:rsid w:val="00F3109E"/>
    <w:rsid w:val="00F408DA"/>
    <w:rsid w:val="00F47EBB"/>
    <w:rsid w:val="00F47EE8"/>
    <w:rsid w:val="00F612C3"/>
    <w:rsid w:val="00F76400"/>
    <w:rsid w:val="00F833C2"/>
    <w:rsid w:val="00FA4DBE"/>
    <w:rsid w:val="00FB1BBF"/>
    <w:rsid w:val="00FB73E0"/>
    <w:rsid w:val="00FD2235"/>
    <w:rsid w:val="00FD3CD1"/>
    <w:rsid w:val="00FD76EC"/>
    <w:rsid w:val="00FE1A60"/>
    <w:rsid w:val="00FE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4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79F3"/>
    <w:pPr>
      <w:keepNext/>
      <w:jc w:val="center"/>
      <w:outlineLvl w:val="2"/>
    </w:pPr>
    <w:rPr>
      <w:rFonts w:ascii="Arial" w:eastAsia="Times New Roman" w:hAnsi="Arial"/>
      <w:kern w:val="14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E0D3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E0D30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E0D3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E0D30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E0D30"/>
    <w:rPr>
      <w:rFonts w:cs="Times New Roman"/>
      <w:color w:val="0000FF"/>
      <w:u w:val="single"/>
    </w:rPr>
  </w:style>
  <w:style w:type="paragraph" w:customStyle="1" w:styleId="Default">
    <w:name w:val="Default"/>
    <w:rsid w:val="003D17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8587B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BA79F3"/>
    <w:rPr>
      <w:rFonts w:ascii="Arial" w:eastAsia="Times New Roman" w:hAnsi="Arial" w:cs="Times New Roman"/>
      <w:kern w:val="144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65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5D5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D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E0D3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E0D30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E0D3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E0D30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E0D3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svali@cisvali.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1775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2015-09-04T18:46:00Z</cp:lastPrinted>
  <dcterms:created xsi:type="dcterms:W3CDTF">2015-09-30T16:51:00Z</dcterms:created>
  <dcterms:modified xsi:type="dcterms:W3CDTF">2015-09-30T16:51:00Z</dcterms:modified>
</cp:coreProperties>
</file>